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F0" w:rsidRPr="00F32AF0" w:rsidRDefault="00F32AF0" w:rsidP="00F32AF0">
      <w:pPr>
        <w:spacing w:line="360" w:lineRule="auto"/>
        <w:ind w:firstLine="567"/>
        <w:jc w:val="center"/>
        <w:rPr>
          <w:i/>
          <w:color w:val="000000" w:themeColor="text1"/>
          <w:sz w:val="28"/>
        </w:rPr>
      </w:pPr>
      <w:r w:rsidRPr="00F32AF0">
        <w:rPr>
          <w:rFonts w:eastAsia="Calibri"/>
          <w:b/>
          <w:bCs/>
          <w:color w:val="000000" w:themeColor="text1"/>
          <w:sz w:val="32"/>
          <w:szCs w:val="32"/>
          <w:lang w:eastAsia="en-US"/>
        </w:rPr>
        <w:t>Роль сказки в</w:t>
      </w:r>
      <w:r w:rsidRPr="00F32AF0">
        <w:rPr>
          <w:rFonts w:eastAsia="Calibri"/>
          <w:b/>
          <w:bCs/>
          <w:color w:val="000000" w:themeColor="text1"/>
          <w:sz w:val="56"/>
          <w:szCs w:val="56"/>
          <w:lang w:eastAsia="en-US"/>
        </w:rPr>
        <w:t xml:space="preserve"> </w:t>
      </w:r>
      <w:r w:rsidRPr="00F32AF0">
        <w:rPr>
          <w:rFonts w:eastAsia="Calibri"/>
          <w:b/>
          <w:bCs/>
          <w:color w:val="000000" w:themeColor="text1"/>
          <w:sz w:val="32"/>
          <w:szCs w:val="32"/>
          <w:lang w:eastAsia="en-US"/>
        </w:rPr>
        <w:t>развитии речи детей</w:t>
      </w:r>
    </w:p>
    <w:p w:rsidR="00F32AF0" w:rsidRPr="00F32AF0" w:rsidRDefault="00F32AF0" w:rsidP="00F32AF0">
      <w:pPr>
        <w:tabs>
          <w:tab w:val="left" w:pos="5812"/>
        </w:tabs>
        <w:ind w:firstLine="567"/>
        <w:jc w:val="right"/>
        <w:rPr>
          <w:i/>
          <w:color w:val="000000" w:themeColor="text1"/>
          <w:sz w:val="28"/>
        </w:rPr>
      </w:pPr>
      <w:r w:rsidRPr="00F32AF0">
        <w:rPr>
          <w:i/>
          <w:color w:val="000000" w:themeColor="text1"/>
          <w:sz w:val="28"/>
        </w:rPr>
        <w:t>«Сказка – великая духовная культура</w:t>
      </w:r>
    </w:p>
    <w:p w:rsidR="00F32AF0" w:rsidRPr="00F32AF0" w:rsidRDefault="00F32AF0" w:rsidP="00F32AF0">
      <w:pPr>
        <w:tabs>
          <w:tab w:val="left" w:pos="5812"/>
        </w:tabs>
        <w:ind w:firstLine="567"/>
        <w:jc w:val="right"/>
        <w:rPr>
          <w:i/>
          <w:color w:val="000000" w:themeColor="text1"/>
          <w:sz w:val="28"/>
        </w:rPr>
      </w:pPr>
      <w:r w:rsidRPr="00F32AF0">
        <w:rPr>
          <w:i/>
          <w:color w:val="000000" w:themeColor="text1"/>
          <w:sz w:val="28"/>
        </w:rPr>
        <w:t xml:space="preserve">народа,  </w:t>
      </w:r>
      <w:proofErr w:type="gramStart"/>
      <w:r w:rsidRPr="00F32AF0">
        <w:rPr>
          <w:i/>
          <w:color w:val="000000" w:themeColor="text1"/>
          <w:sz w:val="28"/>
        </w:rPr>
        <w:t>которую</w:t>
      </w:r>
      <w:proofErr w:type="gramEnd"/>
      <w:r w:rsidRPr="00F32AF0">
        <w:rPr>
          <w:i/>
          <w:color w:val="000000" w:themeColor="text1"/>
          <w:sz w:val="28"/>
        </w:rPr>
        <w:t xml:space="preserve">  мы собираем по</w:t>
      </w:r>
    </w:p>
    <w:p w:rsidR="00F32AF0" w:rsidRPr="00F32AF0" w:rsidRDefault="00F32AF0" w:rsidP="00F32AF0">
      <w:pPr>
        <w:tabs>
          <w:tab w:val="left" w:pos="5812"/>
        </w:tabs>
        <w:ind w:firstLine="567"/>
        <w:jc w:val="right"/>
        <w:rPr>
          <w:i/>
          <w:color w:val="000000" w:themeColor="text1"/>
          <w:sz w:val="28"/>
        </w:rPr>
      </w:pPr>
      <w:r w:rsidRPr="00F32AF0">
        <w:rPr>
          <w:i/>
          <w:color w:val="000000" w:themeColor="text1"/>
          <w:sz w:val="28"/>
        </w:rPr>
        <w:t>крохам, и через сказку раскрывается</w:t>
      </w:r>
    </w:p>
    <w:p w:rsidR="00F32AF0" w:rsidRPr="00F32AF0" w:rsidRDefault="00F32AF0" w:rsidP="00F32AF0">
      <w:pPr>
        <w:tabs>
          <w:tab w:val="left" w:pos="5812"/>
        </w:tabs>
        <w:ind w:firstLine="567"/>
        <w:jc w:val="right"/>
        <w:rPr>
          <w:i/>
          <w:color w:val="000000" w:themeColor="text1"/>
          <w:sz w:val="28"/>
        </w:rPr>
      </w:pPr>
      <w:r w:rsidRPr="00F32AF0">
        <w:rPr>
          <w:i/>
          <w:color w:val="000000" w:themeColor="text1"/>
          <w:sz w:val="28"/>
        </w:rPr>
        <w:t>перед нами  </w:t>
      </w:r>
      <w:proofErr w:type="gramStart"/>
      <w:r w:rsidRPr="00F32AF0">
        <w:rPr>
          <w:i/>
          <w:color w:val="000000" w:themeColor="text1"/>
          <w:sz w:val="28"/>
        </w:rPr>
        <w:t>тысячелетняя</w:t>
      </w:r>
      <w:proofErr w:type="gramEnd"/>
    </w:p>
    <w:p w:rsidR="00F32AF0" w:rsidRPr="00F32AF0" w:rsidRDefault="00F32AF0" w:rsidP="00F32AF0">
      <w:pPr>
        <w:tabs>
          <w:tab w:val="left" w:pos="5812"/>
        </w:tabs>
        <w:ind w:firstLine="567"/>
        <w:jc w:val="right"/>
        <w:rPr>
          <w:i/>
          <w:color w:val="000000" w:themeColor="text1"/>
          <w:sz w:val="28"/>
        </w:rPr>
      </w:pPr>
      <w:r w:rsidRPr="00F32AF0">
        <w:rPr>
          <w:i/>
          <w:color w:val="000000" w:themeColor="text1"/>
          <w:sz w:val="28"/>
        </w:rPr>
        <w:t>история народа». </w:t>
      </w:r>
      <w:r w:rsidRPr="00F32AF0">
        <w:rPr>
          <w:i/>
          <w:color w:val="000000" w:themeColor="text1"/>
          <w:sz w:val="28"/>
        </w:rPr>
        <w:br/>
      </w:r>
      <w:r w:rsidRPr="00F32AF0">
        <w:rPr>
          <w:i/>
          <w:iCs/>
          <w:color w:val="000000" w:themeColor="text1"/>
          <w:sz w:val="28"/>
        </w:rPr>
        <w:t>Алексей Николаевич Толстой</w:t>
      </w:r>
    </w:p>
    <w:p w:rsidR="00F32AF0" w:rsidRPr="00F32AF0" w:rsidRDefault="00F32AF0" w:rsidP="00F32AF0">
      <w:pPr>
        <w:ind w:firstLine="567"/>
        <w:jc w:val="both"/>
        <w:rPr>
          <w:b/>
          <w:color w:val="000000" w:themeColor="text1"/>
          <w:sz w:val="28"/>
        </w:rPr>
      </w:pPr>
    </w:p>
    <w:p w:rsidR="00F32AF0" w:rsidRPr="00F32AF0" w:rsidRDefault="00F32AF0" w:rsidP="00F32AF0">
      <w:pPr>
        <w:ind w:firstLine="567"/>
        <w:jc w:val="both"/>
        <w:rPr>
          <w:color w:val="000000" w:themeColor="text1"/>
          <w:sz w:val="28"/>
        </w:rPr>
      </w:pPr>
      <w:r w:rsidRPr="00F32AF0">
        <w:rPr>
          <w:b/>
          <w:color w:val="000000" w:themeColor="text1"/>
          <w:sz w:val="28"/>
        </w:rPr>
        <w:t> </w:t>
      </w:r>
      <w:r w:rsidRPr="00F32AF0">
        <w:rPr>
          <w:color w:val="000000" w:themeColor="text1"/>
          <w:sz w:val="28"/>
        </w:rPr>
        <w:t>   Разве можно себе представить детство любого малыша без </w:t>
      </w:r>
      <w:hyperlink r:id="rId5" w:history="1">
        <w:r w:rsidRPr="00F32AF0">
          <w:rPr>
            <w:rStyle w:val="a3"/>
            <w:color w:val="000000" w:themeColor="text1"/>
            <w:sz w:val="28"/>
            <w:u w:val="none"/>
          </w:rPr>
          <w:t>сказок</w:t>
        </w:r>
      </w:hyperlink>
      <w:r w:rsidRPr="00F32AF0">
        <w:rPr>
          <w:color w:val="000000" w:themeColor="text1"/>
          <w:sz w:val="28"/>
        </w:rPr>
        <w:t>?! Эти простые и короткие истории никогда не выйдут из моды, и причина здесь не только в том, что ребенок охотно верит в чудо и стремится искать в этих сюжетах развлекательный момент, но и в удивительной и разноаспектной воспитательной роли сказки. Как бы ни менялся окружающий нас мир, магия волшебства, простой и емкий язык этих литературных произведений, заложенная в них мудрость – остаются важными составляющими развития и становления личности дошкольников</w:t>
      </w:r>
      <w:proofErr w:type="gramStart"/>
      <w:r w:rsidRPr="00F32AF0">
        <w:rPr>
          <w:color w:val="000000" w:themeColor="text1"/>
          <w:sz w:val="28"/>
        </w:rPr>
        <w:t xml:space="preserve"> .</w:t>
      </w:r>
      <w:proofErr w:type="gramEnd"/>
      <w:r w:rsidRPr="00F32AF0">
        <w:rPr>
          <w:color w:val="000000" w:themeColor="text1"/>
          <w:sz w:val="28"/>
        </w:rPr>
        <w:t> </w:t>
      </w:r>
    </w:p>
    <w:p w:rsidR="00F32AF0" w:rsidRPr="00F32AF0" w:rsidRDefault="00F32AF0" w:rsidP="00F32AF0">
      <w:pPr>
        <w:ind w:firstLine="567"/>
        <w:jc w:val="both"/>
        <w:rPr>
          <w:color w:val="000000" w:themeColor="text1"/>
          <w:sz w:val="28"/>
        </w:rPr>
      </w:pPr>
      <w:r w:rsidRPr="00F32AF0">
        <w:rPr>
          <w:color w:val="000000" w:themeColor="text1"/>
          <w:sz w:val="28"/>
        </w:rPr>
        <w:t>Сказка вносит разнообразие в жизнь ребёнка, дарит ему радость и является одним из самых эффективных способов развития речи, в котором наиболее ярко проявляется принцип обучения: учит играя.</w:t>
      </w:r>
    </w:p>
    <w:p w:rsidR="00F32AF0" w:rsidRPr="00F32AF0" w:rsidRDefault="00F32AF0" w:rsidP="00F32AF0">
      <w:pPr>
        <w:ind w:firstLine="567"/>
        <w:jc w:val="both"/>
        <w:rPr>
          <w:color w:val="000000" w:themeColor="text1"/>
          <w:sz w:val="28"/>
        </w:rPr>
      </w:pPr>
      <w:r w:rsidRPr="00F32AF0">
        <w:rPr>
          <w:bCs/>
          <w:color w:val="000000" w:themeColor="text1"/>
          <w:sz w:val="28"/>
        </w:rPr>
        <w:t>Особенность</w:t>
      </w:r>
      <w:r w:rsidRPr="00F32AF0">
        <w:rPr>
          <w:color w:val="000000" w:themeColor="text1"/>
          <w:sz w:val="28"/>
        </w:rPr>
        <w:t> сказки состоит в том, что развитие личности дошкольника происходит в гармонии согласованности с успешным овладением грамотной и связной речью. Сказка - интегративная деятельность, в которой действия воображаемой ситуации связаны с реальным общением, направленным на активность, самостоятельность, творчество, регулирование ребёнком собственных эмоциональных состояний.</w:t>
      </w:r>
    </w:p>
    <w:p w:rsidR="00F32AF0" w:rsidRPr="00F32AF0" w:rsidRDefault="00F32AF0" w:rsidP="00F32AF0">
      <w:pPr>
        <w:ind w:firstLine="567"/>
        <w:jc w:val="both"/>
        <w:rPr>
          <w:color w:val="000000" w:themeColor="text1"/>
          <w:sz w:val="28"/>
        </w:rPr>
      </w:pPr>
      <w:r w:rsidRPr="00F32AF0">
        <w:rPr>
          <w:color w:val="000000" w:themeColor="text1"/>
          <w:sz w:val="28"/>
        </w:rPr>
        <w:t>К сожалению, сегодня у многих детей к пяти годам уровень речевого развития ниже положенной нормы. Уровень передачи эмоциональных состояний недоразвит, артистические способности, интонирование, восприятие различных оттенков речи не соответствует взрослому.</w:t>
      </w:r>
    </w:p>
    <w:p w:rsidR="00F32AF0" w:rsidRPr="00F32AF0" w:rsidRDefault="00F32AF0" w:rsidP="00F32AF0">
      <w:pPr>
        <w:ind w:firstLine="567"/>
        <w:jc w:val="both"/>
        <w:rPr>
          <w:color w:val="000000" w:themeColor="text1"/>
          <w:sz w:val="28"/>
        </w:rPr>
      </w:pPr>
      <w:r w:rsidRPr="00F32AF0">
        <w:rPr>
          <w:color w:val="000000" w:themeColor="text1"/>
          <w:sz w:val="28"/>
        </w:rPr>
        <w:t>А сказка является отличным средством устранить все эти проблемы. Сам процесс игры в сказку тесно связано со всеми разделами программы, в которые входит и развитие речи детей дошкольного возраста. Игра в сказку - способствует активизации разных сторон речи детей:</w:t>
      </w:r>
    </w:p>
    <w:p w:rsidR="00F32AF0" w:rsidRPr="00F32AF0" w:rsidRDefault="00F32AF0" w:rsidP="00F32AF0">
      <w:pPr>
        <w:numPr>
          <w:ilvl w:val="0"/>
          <w:numId w:val="1"/>
        </w:numPr>
        <w:ind w:firstLine="567"/>
        <w:jc w:val="both"/>
        <w:rPr>
          <w:color w:val="000000" w:themeColor="text1"/>
          <w:sz w:val="28"/>
        </w:rPr>
      </w:pPr>
      <w:r w:rsidRPr="00F32AF0">
        <w:rPr>
          <w:color w:val="000000" w:themeColor="text1"/>
          <w:sz w:val="28"/>
        </w:rPr>
        <w:t>Словаря;</w:t>
      </w:r>
    </w:p>
    <w:p w:rsidR="00F32AF0" w:rsidRPr="00F32AF0" w:rsidRDefault="00F32AF0" w:rsidP="00F32AF0">
      <w:pPr>
        <w:numPr>
          <w:ilvl w:val="0"/>
          <w:numId w:val="1"/>
        </w:numPr>
        <w:ind w:firstLine="567"/>
        <w:jc w:val="both"/>
        <w:rPr>
          <w:color w:val="000000" w:themeColor="text1"/>
          <w:sz w:val="28"/>
        </w:rPr>
      </w:pPr>
      <w:r w:rsidRPr="00F32AF0">
        <w:rPr>
          <w:color w:val="000000" w:themeColor="text1"/>
          <w:sz w:val="28"/>
        </w:rPr>
        <w:t>Грамматического строя;</w:t>
      </w:r>
    </w:p>
    <w:p w:rsidR="00F32AF0" w:rsidRPr="00F32AF0" w:rsidRDefault="00F32AF0" w:rsidP="00F32AF0">
      <w:pPr>
        <w:numPr>
          <w:ilvl w:val="0"/>
          <w:numId w:val="1"/>
        </w:numPr>
        <w:ind w:firstLine="567"/>
        <w:jc w:val="both"/>
        <w:rPr>
          <w:color w:val="000000" w:themeColor="text1"/>
          <w:sz w:val="28"/>
        </w:rPr>
      </w:pPr>
      <w:r w:rsidRPr="00F32AF0">
        <w:rPr>
          <w:color w:val="000000" w:themeColor="text1"/>
          <w:sz w:val="28"/>
        </w:rPr>
        <w:t>Диалогической и монологической речи;</w:t>
      </w:r>
    </w:p>
    <w:p w:rsidR="00F32AF0" w:rsidRPr="00F32AF0" w:rsidRDefault="00F32AF0" w:rsidP="00F32AF0">
      <w:pPr>
        <w:numPr>
          <w:ilvl w:val="0"/>
          <w:numId w:val="1"/>
        </w:numPr>
        <w:ind w:firstLine="567"/>
        <w:jc w:val="both"/>
        <w:rPr>
          <w:color w:val="000000" w:themeColor="text1"/>
          <w:sz w:val="28"/>
        </w:rPr>
      </w:pPr>
      <w:r w:rsidRPr="00F32AF0">
        <w:rPr>
          <w:color w:val="000000" w:themeColor="text1"/>
          <w:sz w:val="28"/>
        </w:rPr>
        <w:t>Совершенствованию звуковой стороны речи.</w:t>
      </w:r>
    </w:p>
    <w:p w:rsidR="00F32AF0" w:rsidRPr="00F32AF0" w:rsidRDefault="00F32AF0" w:rsidP="00F32AF0">
      <w:pPr>
        <w:ind w:firstLine="567"/>
        <w:jc w:val="both"/>
        <w:rPr>
          <w:color w:val="000000" w:themeColor="text1"/>
          <w:sz w:val="28"/>
        </w:rPr>
      </w:pPr>
      <w:r w:rsidRPr="00F32AF0">
        <w:rPr>
          <w:color w:val="000000" w:themeColor="text1"/>
          <w:sz w:val="28"/>
        </w:rPr>
        <w:t>  Организовать работу по развитию словесного творчества детей, обучать составлению репродуктивно - творческих импровизаций по содержанию знакомых сказок и их драматизации. Создать благоприятную психологическую атмосферу. Обеспечению рациональных условий пространства и времени, а так же по использованию игровых методов, направленных на развитие связной речи с учётом таких характеристик личности, как активность, самостоятельность, произвольность, эмоциональная устойчивость, творчество.</w:t>
      </w:r>
    </w:p>
    <w:p w:rsidR="00F32AF0" w:rsidRDefault="00F32AF0" w:rsidP="00F32AF0">
      <w:pPr>
        <w:ind w:firstLine="567"/>
        <w:jc w:val="both"/>
        <w:rPr>
          <w:bCs/>
          <w:color w:val="000000" w:themeColor="text1"/>
          <w:sz w:val="28"/>
        </w:rPr>
      </w:pPr>
    </w:p>
    <w:p w:rsidR="00F32AF0" w:rsidRDefault="00F32AF0" w:rsidP="00F32AF0">
      <w:pPr>
        <w:ind w:firstLine="567"/>
        <w:jc w:val="both"/>
        <w:rPr>
          <w:bCs/>
          <w:color w:val="000000" w:themeColor="text1"/>
          <w:sz w:val="28"/>
        </w:rPr>
      </w:pPr>
    </w:p>
    <w:p w:rsidR="00F32AF0" w:rsidRPr="00F32AF0" w:rsidRDefault="00F32AF0" w:rsidP="00F32AF0">
      <w:pPr>
        <w:ind w:firstLine="567"/>
        <w:jc w:val="both"/>
        <w:rPr>
          <w:color w:val="000000" w:themeColor="text1"/>
          <w:sz w:val="28"/>
        </w:rPr>
      </w:pPr>
      <w:r w:rsidRPr="00F32AF0">
        <w:rPr>
          <w:bCs/>
          <w:color w:val="000000" w:themeColor="text1"/>
          <w:sz w:val="28"/>
        </w:rPr>
        <w:lastRenderedPageBreak/>
        <w:t>Задачи:</w:t>
      </w:r>
    </w:p>
    <w:p w:rsidR="00F32AF0" w:rsidRPr="00F32AF0" w:rsidRDefault="00F32AF0" w:rsidP="00F32AF0">
      <w:pPr>
        <w:numPr>
          <w:ilvl w:val="0"/>
          <w:numId w:val="2"/>
        </w:numPr>
        <w:ind w:firstLine="567"/>
        <w:jc w:val="both"/>
        <w:rPr>
          <w:color w:val="000000" w:themeColor="text1"/>
          <w:sz w:val="28"/>
        </w:rPr>
      </w:pPr>
      <w:r w:rsidRPr="00F32AF0">
        <w:rPr>
          <w:bCs/>
          <w:color w:val="000000" w:themeColor="text1"/>
          <w:sz w:val="28"/>
        </w:rPr>
        <w:t>Образовательная:</w:t>
      </w:r>
      <w:r w:rsidRPr="00F32AF0">
        <w:rPr>
          <w:color w:val="000000" w:themeColor="text1"/>
          <w:sz w:val="28"/>
        </w:rPr>
        <w:t> Продолжать совершенствовать диалогическую форму речи. Поощрять попытки высказывать свою точку зрения в ответе на поставленный педагогом вопрос, в доброжелательной форме высказывать согласие или несогласие с ответом товарища; развивать умение поддерживать непринуждённую беседу.</w:t>
      </w:r>
    </w:p>
    <w:p w:rsidR="00F32AF0" w:rsidRPr="00F32AF0" w:rsidRDefault="00F32AF0" w:rsidP="00F32AF0">
      <w:pPr>
        <w:numPr>
          <w:ilvl w:val="0"/>
          <w:numId w:val="2"/>
        </w:numPr>
        <w:ind w:firstLine="567"/>
        <w:jc w:val="both"/>
        <w:rPr>
          <w:color w:val="000000" w:themeColor="text1"/>
          <w:sz w:val="28"/>
        </w:rPr>
      </w:pPr>
      <w:proofErr w:type="gramStart"/>
      <w:r w:rsidRPr="00F32AF0">
        <w:rPr>
          <w:bCs/>
          <w:color w:val="000000" w:themeColor="text1"/>
          <w:sz w:val="28"/>
        </w:rPr>
        <w:t>Воспитательная</w:t>
      </w:r>
      <w:proofErr w:type="gramEnd"/>
      <w:r w:rsidRPr="00F32AF0">
        <w:rPr>
          <w:bCs/>
          <w:color w:val="000000" w:themeColor="text1"/>
          <w:sz w:val="28"/>
        </w:rPr>
        <w:t>:</w:t>
      </w:r>
      <w:r w:rsidRPr="00F32AF0">
        <w:rPr>
          <w:color w:val="000000" w:themeColor="text1"/>
          <w:sz w:val="28"/>
        </w:rPr>
        <w:t> воспитывать дружеские взаимоотношения между детьми; привычку играть, заниматься сообща; стремление радовать близких поступками. Формировать умение оценивать свою работу, воспитывать привычку работать старательно. Формировать доброжелательное и уважительное отношение к сверстникам.</w:t>
      </w:r>
    </w:p>
    <w:p w:rsidR="00F32AF0" w:rsidRPr="00F32AF0" w:rsidRDefault="00F32AF0" w:rsidP="00F32AF0">
      <w:pPr>
        <w:numPr>
          <w:ilvl w:val="0"/>
          <w:numId w:val="2"/>
        </w:numPr>
        <w:ind w:firstLine="567"/>
        <w:jc w:val="both"/>
        <w:rPr>
          <w:color w:val="000000" w:themeColor="text1"/>
          <w:sz w:val="28"/>
        </w:rPr>
      </w:pPr>
      <w:proofErr w:type="gramStart"/>
      <w:r w:rsidRPr="00F32AF0">
        <w:rPr>
          <w:bCs/>
          <w:color w:val="000000" w:themeColor="text1"/>
          <w:sz w:val="28"/>
        </w:rPr>
        <w:t>Развивающая</w:t>
      </w:r>
      <w:proofErr w:type="gramEnd"/>
      <w:r w:rsidRPr="00F32AF0">
        <w:rPr>
          <w:bCs/>
          <w:color w:val="000000" w:themeColor="text1"/>
          <w:sz w:val="28"/>
        </w:rPr>
        <w:t>:</w:t>
      </w:r>
      <w:r w:rsidRPr="00F32AF0">
        <w:rPr>
          <w:color w:val="000000" w:themeColor="text1"/>
          <w:sz w:val="28"/>
        </w:rPr>
        <w:t> развивать умение связно, последовательно и выразительно пересказывать небольшие сказки.</w:t>
      </w:r>
    </w:p>
    <w:p w:rsidR="00F32AF0" w:rsidRPr="00F32AF0" w:rsidRDefault="00F32AF0" w:rsidP="00F32AF0">
      <w:pPr>
        <w:ind w:firstLine="567"/>
        <w:jc w:val="both"/>
        <w:rPr>
          <w:color w:val="000000" w:themeColor="text1"/>
          <w:sz w:val="28"/>
        </w:rPr>
      </w:pPr>
      <w:r w:rsidRPr="00F32AF0">
        <w:rPr>
          <w:color w:val="000000" w:themeColor="text1"/>
          <w:sz w:val="28"/>
        </w:rPr>
        <w:t>Развивать умение составлять рассказы о событиях из личного опыта (по плану), придумывать концовки к незнакомым сказкам. Формировать умение составлять небольшие рассказы творческого характера на тему, предложенн</w:t>
      </w:r>
      <w:r>
        <w:rPr>
          <w:color w:val="000000" w:themeColor="text1"/>
          <w:sz w:val="28"/>
        </w:rPr>
        <w:t>ую</w:t>
      </w:r>
      <w:r w:rsidRPr="00F32AF0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взрослым</w:t>
      </w:r>
      <w:r w:rsidRPr="00F32AF0">
        <w:rPr>
          <w:color w:val="000000" w:themeColor="text1"/>
          <w:sz w:val="28"/>
        </w:rPr>
        <w:t>. Развивать умение изображать мимикой и жестами состояние героев сказки.</w:t>
      </w:r>
    </w:p>
    <w:p w:rsidR="00F32AF0" w:rsidRPr="00F32AF0" w:rsidRDefault="00F32AF0" w:rsidP="00F32AF0">
      <w:pPr>
        <w:ind w:firstLine="567"/>
        <w:jc w:val="both"/>
        <w:rPr>
          <w:color w:val="000000" w:themeColor="text1"/>
          <w:sz w:val="28"/>
        </w:rPr>
      </w:pPr>
      <w:r w:rsidRPr="00F32AF0">
        <w:rPr>
          <w:color w:val="000000" w:themeColor="text1"/>
          <w:sz w:val="28"/>
        </w:rPr>
        <w:t>Начиная с 4 лет, ребенок идентифицирует себя преимущественно с человеческими персонажами: Принцами, Царевнами, Солдатами и пр. Чем старше становится ребенок, тем с большим удовольствием он читает истории и сказки о людях, потому что в этих историях содержится рассказ о том, как человек познает мир. Примерно с 5  лет ребенок предпочитает волшебные сказки.</w:t>
      </w:r>
    </w:p>
    <w:p w:rsidR="00F32AF0" w:rsidRPr="00F32AF0" w:rsidRDefault="00F32AF0" w:rsidP="00F32AF0">
      <w:pPr>
        <w:ind w:firstLine="567"/>
        <w:jc w:val="both"/>
        <w:rPr>
          <w:color w:val="000000" w:themeColor="text1"/>
          <w:sz w:val="28"/>
        </w:rPr>
      </w:pPr>
      <w:r w:rsidRPr="00F32AF0">
        <w:rPr>
          <w:color w:val="000000" w:themeColor="text1"/>
          <w:sz w:val="28"/>
        </w:rPr>
        <w:t>Основной принцип подбора сказок – это направленность проблемной ситуации, характерной для данного возраста, нравственный урок, который дает сказка, доступный для осмысления детям старшего дошкольного возраста. </w:t>
      </w:r>
    </w:p>
    <w:p w:rsidR="00F32AF0" w:rsidRPr="00F32AF0" w:rsidRDefault="00F32AF0" w:rsidP="00F32AF0">
      <w:pPr>
        <w:ind w:firstLine="567"/>
        <w:jc w:val="both"/>
        <w:rPr>
          <w:color w:val="000000" w:themeColor="text1"/>
          <w:sz w:val="28"/>
        </w:rPr>
      </w:pPr>
      <w:r w:rsidRPr="00F32AF0">
        <w:rPr>
          <w:color w:val="000000" w:themeColor="text1"/>
          <w:sz w:val="28"/>
        </w:rPr>
        <w:t xml:space="preserve">Структура </w:t>
      </w:r>
      <w:proofErr w:type="spellStart"/>
      <w:r w:rsidRPr="00F32AF0">
        <w:rPr>
          <w:color w:val="000000" w:themeColor="text1"/>
          <w:sz w:val="28"/>
        </w:rPr>
        <w:t>сказкотерапевтического</w:t>
      </w:r>
      <w:proofErr w:type="spellEnd"/>
      <w:r w:rsidRPr="00F32AF0">
        <w:rPr>
          <w:color w:val="000000" w:themeColor="text1"/>
          <w:sz w:val="28"/>
        </w:rPr>
        <w:t xml:space="preserve"> занятия содержит обязательный ритуал «входа в сказку» (настрой), основную часть, где используются приемы работы со сказкой, приемы и упражнения для развития вербального воображения ребенка, и ритуал «выхода из сказки». Подобная структура занятия создает атмосферу «сказочного мира», настрой на работу с метафорой. </w:t>
      </w:r>
    </w:p>
    <w:p w:rsidR="00F32AF0" w:rsidRDefault="00F32AF0" w:rsidP="00F32AF0">
      <w:pPr>
        <w:ind w:firstLine="567"/>
        <w:jc w:val="both"/>
        <w:rPr>
          <w:color w:val="000000" w:themeColor="text1"/>
          <w:sz w:val="28"/>
        </w:rPr>
      </w:pPr>
      <w:r w:rsidRPr="00F32AF0">
        <w:rPr>
          <w:color w:val="000000" w:themeColor="text1"/>
          <w:sz w:val="28"/>
        </w:rPr>
        <w:t>Работа со сказ</w:t>
      </w:r>
      <w:r>
        <w:rPr>
          <w:color w:val="000000" w:themeColor="text1"/>
          <w:sz w:val="28"/>
        </w:rPr>
        <w:t>кой строится следующим образом:</w:t>
      </w:r>
    </w:p>
    <w:p w:rsidR="00F32AF0" w:rsidRDefault="00F32AF0" w:rsidP="00F32AF0">
      <w:pPr>
        <w:ind w:firstLine="567"/>
        <w:jc w:val="both"/>
        <w:rPr>
          <w:color w:val="000000" w:themeColor="text1"/>
          <w:sz w:val="28"/>
        </w:rPr>
      </w:pPr>
      <w:r w:rsidRPr="00F32AF0">
        <w:rPr>
          <w:color w:val="000000" w:themeColor="text1"/>
          <w:sz w:val="28"/>
        </w:rPr>
        <w:t>1) чтение или рассказ самой сказки; ее обсуждение. Причем, в обсуждении ребенок должен быть уверен, что он может высказывать любое свое мнение, т.е. вс</w:t>
      </w:r>
      <w:r>
        <w:rPr>
          <w:color w:val="000000" w:themeColor="text1"/>
          <w:sz w:val="28"/>
        </w:rPr>
        <w:t>ё,</w:t>
      </w:r>
      <w:r w:rsidRPr="00F32AF0">
        <w:rPr>
          <w:color w:val="000000" w:themeColor="text1"/>
          <w:sz w:val="28"/>
        </w:rPr>
        <w:t xml:space="preserve"> что он ни говорит не</w:t>
      </w:r>
      <w:r>
        <w:rPr>
          <w:color w:val="000000" w:themeColor="text1"/>
          <w:sz w:val="28"/>
        </w:rPr>
        <w:t xml:space="preserve"> должно подвергаться осуждению.</w:t>
      </w:r>
    </w:p>
    <w:p w:rsidR="00F32AF0" w:rsidRDefault="00F32AF0" w:rsidP="00F32AF0">
      <w:pPr>
        <w:ind w:firstLine="567"/>
        <w:jc w:val="both"/>
        <w:rPr>
          <w:color w:val="000000" w:themeColor="text1"/>
          <w:sz w:val="28"/>
        </w:rPr>
      </w:pPr>
      <w:r w:rsidRPr="00F32AF0">
        <w:rPr>
          <w:color w:val="000000" w:themeColor="text1"/>
          <w:sz w:val="28"/>
        </w:rPr>
        <w:t>2) рисунок наиболее</w:t>
      </w:r>
      <w:r>
        <w:rPr>
          <w:color w:val="000000" w:themeColor="text1"/>
          <w:sz w:val="28"/>
        </w:rPr>
        <w:t xml:space="preserve"> значимого для ребенка отрывка;</w:t>
      </w:r>
    </w:p>
    <w:p w:rsidR="00F32AF0" w:rsidRPr="00F32AF0" w:rsidRDefault="00F32AF0" w:rsidP="00F32AF0">
      <w:pPr>
        <w:ind w:firstLine="567"/>
        <w:jc w:val="both"/>
        <w:rPr>
          <w:color w:val="000000" w:themeColor="text1"/>
          <w:sz w:val="28"/>
        </w:rPr>
      </w:pPr>
      <w:r w:rsidRPr="00F32AF0">
        <w:rPr>
          <w:color w:val="000000" w:themeColor="text1"/>
          <w:sz w:val="28"/>
        </w:rPr>
        <w:t>3) драматизация, т.е. проигрывание сказки в ролях. Ребенок интуитивно выбирает для себя "исцеляющую" роль. И здесь надо отдавать роль сценариста самому ребенку, тогда проблемные моменты точно будут проиграны.</w:t>
      </w:r>
      <w:r w:rsidRPr="00F32AF0">
        <w:rPr>
          <w:color w:val="000000" w:themeColor="text1"/>
          <w:sz w:val="28"/>
        </w:rPr>
        <w:br/>
        <w:t>Эффект на занятии достигается сочетанием трех составляющих образа сказки, сказочной атмосферы: музыкальный образ сказки, образ сказочного пространства (светотехнические эффекты), собственно рассказывание сказки и демонстрация персонажей сказки в настольном театре.</w:t>
      </w:r>
      <w:r w:rsidRPr="00F32AF0">
        <w:rPr>
          <w:color w:val="000000" w:themeColor="text1"/>
          <w:sz w:val="28"/>
        </w:rPr>
        <w:br/>
      </w:r>
      <w:r>
        <w:rPr>
          <w:color w:val="000000" w:themeColor="text1"/>
          <w:sz w:val="28"/>
        </w:rPr>
        <w:t xml:space="preserve"> Используемая литература: интернет- истоник</w:t>
      </w:r>
    </w:p>
    <w:p w:rsidR="00E31666" w:rsidRPr="00F32AF0" w:rsidRDefault="00F32AF0" w:rsidP="00F32AF0">
      <w:pPr>
        <w:ind w:firstLine="567"/>
        <w:jc w:val="both"/>
        <w:rPr>
          <w:color w:val="000000" w:themeColor="text1"/>
        </w:rPr>
      </w:pPr>
    </w:p>
    <w:p w:rsidR="00F32AF0" w:rsidRPr="00F32AF0" w:rsidRDefault="00F32AF0">
      <w:pPr>
        <w:ind w:firstLine="567"/>
        <w:jc w:val="both"/>
        <w:rPr>
          <w:color w:val="000000" w:themeColor="text1"/>
        </w:rPr>
      </w:pPr>
    </w:p>
    <w:sectPr w:rsidR="00F32AF0" w:rsidRPr="00F32AF0" w:rsidSect="00F32AF0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510C"/>
    <w:multiLevelType w:val="multilevel"/>
    <w:tmpl w:val="F4C6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D6879"/>
    <w:multiLevelType w:val="multilevel"/>
    <w:tmpl w:val="64DC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2AF0"/>
    <w:rsid w:val="00284EBB"/>
    <w:rsid w:val="0051159E"/>
    <w:rsid w:val="00DD0213"/>
    <w:rsid w:val="00F3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2AF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www.rebenok.com%2Fcatalog%2F8672%2F11327%2Fskaz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Pavlik</dc:creator>
  <cp:lastModifiedBy>Pavlik</cp:lastModifiedBy>
  <cp:revision>1</cp:revision>
  <dcterms:created xsi:type="dcterms:W3CDTF">2019-12-01T17:30:00Z</dcterms:created>
  <dcterms:modified xsi:type="dcterms:W3CDTF">2019-12-01T17:35:00Z</dcterms:modified>
</cp:coreProperties>
</file>