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BC" w:rsidRDefault="005749BC" w:rsidP="00523754">
      <w:pPr>
        <w:pStyle w:val="a4"/>
        <w:ind w:left="-851"/>
        <w:jc w:val="center"/>
        <w:rPr>
          <w:rStyle w:val="c9"/>
          <w:rFonts w:ascii="Times New Roman" w:hAnsi="Times New Roman" w:cs="Times New Roman"/>
          <w:b/>
          <w:bCs/>
          <w:i/>
          <w:color w:val="00B050"/>
          <w:sz w:val="40"/>
          <w:szCs w:val="40"/>
        </w:rPr>
      </w:pPr>
      <w:r>
        <w:rPr>
          <w:rStyle w:val="c9"/>
          <w:rFonts w:ascii="Times New Roman" w:hAnsi="Times New Roman" w:cs="Times New Roman"/>
          <w:b/>
          <w:bCs/>
          <w:i/>
          <w:color w:val="00B050"/>
          <w:sz w:val="40"/>
          <w:szCs w:val="40"/>
        </w:rPr>
        <w:t xml:space="preserve"> </w:t>
      </w:r>
    </w:p>
    <w:p w:rsidR="00523754" w:rsidRPr="00523754" w:rsidRDefault="00523754" w:rsidP="00523754">
      <w:pPr>
        <w:pStyle w:val="a4"/>
        <w:ind w:left="-851"/>
        <w:jc w:val="center"/>
        <w:rPr>
          <w:rStyle w:val="c9"/>
          <w:rFonts w:ascii="Times New Roman" w:hAnsi="Times New Roman" w:cs="Times New Roman"/>
          <w:b/>
          <w:bCs/>
          <w:i/>
          <w:color w:val="00B050"/>
          <w:sz w:val="40"/>
          <w:szCs w:val="40"/>
        </w:rPr>
      </w:pPr>
      <w:r w:rsidRPr="00523754">
        <w:rPr>
          <w:rStyle w:val="c9"/>
          <w:rFonts w:ascii="Times New Roman" w:hAnsi="Times New Roman" w:cs="Times New Roman"/>
          <w:b/>
          <w:bCs/>
          <w:i/>
          <w:color w:val="00B050"/>
          <w:sz w:val="40"/>
          <w:szCs w:val="40"/>
        </w:rPr>
        <w:t>Воспитание</w:t>
      </w:r>
      <w:r w:rsidRPr="00523754">
        <w:rPr>
          <w:rStyle w:val="c9"/>
          <w:rFonts w:ascii="Times New Roman" w:hAnsi="Times New Roman" w:cs="Times New Roman"/>
          <w:b/>
          <w:bCs/>
          <w:i/>
          <w:color w:val="00B050"/>
          <w:sz w:val="40"/>
          <w:szCs w:val="40"/>
        </w:rPr>
        <w:t xml:space="preserve"> у детей</w:t>
      </w:r>
      <w:r w:rsidRPr="00523754">
        <w:rPr>
          <w:rStyle w:val="c9"/>
          <w:rFonts w:ascii="Times New Roman" w:hAnsi="Times New Roman" w:cs="Times New Roman"/>
          <w:b/>
          <w:bCs/>
          <w:i/>
          <w:color w:val="00B050"/>
          <w:sz w:val="40"/>
          <w:szCs w:val="40"/>
        </w:rPr>
        <w:t xml:space="preserve"> гуманного отношения к природе</w:t>
      </w:r>
    </w:p>
    <w:p w:rsidR="00523754" w:rsidRPr="00523754" w:rsidRDefault="00523754" w:rsidP="00523754">
      <w:pPr>
        <w:pStyle w:val="a4"/>
        <w:ind w:left="-851"/>
        <w:jc w:val="center"/>
        <w:rPr>
          <w:rFonts w:ascii="Times New Roman" w:hAnsi="Times New Roman" w:cs="Times New Roman"/>
          <w:b/>
          <w:i/>
          <w:color w:val="00B050"/>
          <w:sz w:val="40"/>
          <w:szCs w:val="40"/>
        </w:rPr>
      </w:pPr>
      <w:r w:rsidRPr="00523754">
        <w:rPr>
          <w:rStyle w:val="c9"/>
          <w:rFonts w:ascii="Times New Roman" w:hAnsi="Times New Roman" w:cs="Times New Roman"/>
          <w:b/>
          <w:bCs/>
          <w:i/>
          <w:color w:val="00B050"/>
          <w:sz w:val="40"/>
          <w:szCs w:val="40"/>
        </w:rPr>
        <w:t>средствами детской художественной литературы</w:t>
      </w:r>
      <w:r w:rsidRPr="00523754">
        <w:rPr>
          <w:rFonts w:ascii="Times New Roman" w:hAnsi="Times New Roman" w:cs="Times New Roman"/>
          <w:b/>
          <w:i/>
          <w:color w:val="00B050"/>
          <w:sz w:val="40"/>
          <w:szCs w:val="40"/>
        </w:rPr>
        <w:t>.</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Дошкольное детство</w:t>
      </w:r>
      <w:r>
        <w:rPr>
          <w:color w:val="000000"/>
          <w:sz w:val="28"/>
          <w:szCs w:val="28"/>
        </w:rPr>
        <w:t xml:space="preserve"> </w:t>
      </w:r>
      <w:r w:rsidRPr="00523754">
        <w:rPr>
          <w:color w:val="000000"/>
          <w:sz w:val="28"/>
          <w:szCs w:val="28"/>
        </w:rPr>
        <w:t>- начальный этап формирования личности человека, его ценностной ориентации в окружающем мире. Очень важно с детства формировать представление детей о том, что человек нуждается в экологически чистой окружающей среде, а природа в свою очередь нуждается в заботе и защите человека. Как говорил русский писатель Михаил Пришвин: «Рыбе – вода, птице – воздух, зверю – лес, степи, горы. А человеку нужна Родина. И охранять природу – значит охранять Родину».</w:t>
      </w:r>
    </w:p>
    <w:p w:rsid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 xml:space="preserve">В дошкольном возрасте у ребенка бурно развивается воображение, которое ярко проявляется в игре и при восприятии художественных произведений. Мы часто забываем о том, что самое приятное, полезное и доступное для ребенка удовольствие – это когда ему читают вслух интересные книги. А начало этому закладывается в семье. Читать в семье могут не только родители, но и старшие дети, бабушки и дедушки. </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Неправильные поступки детей в природе часто связаны с отсутствием достаточного количества знаний у детей. Чтобы этого избежать, мы можем рассказать им что-то из своего опыта, так как сами имеем знания о природе. А если этого опыта не хватает, то верным нашим помощником в данном случае является книга.</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Чтение художественных произве</w:t>
      </w:r>
      <w:r>
        <w:rPr>
          <w:color w:val="000000"/>
          <w:sz w:val="28"/>
          <w:szCs w:val="28"/>
        </w:rPr>
        <w:t xml:space="preserve">дений </w:t>
      </w:r>
      <w:r w:rsidRPr="00523754">
        <w:rPr>
          <w:color w:val="000000"/>
          <w:sz w:val="28"/>
          <w:szCs w:val="28"/>
        </w:rPr>
        <w:t xml:space="preserve"> поможет </w:t>
      </w:r>
      <w:r>
        <w:rPr>
          <w:color w:val="000000"/>
          <w:sz w:val="28"/>
          <w:szCs w:val="28"/>
        </w:rPr>
        <w:t xml:space="preserve">родителям обогатить детей </w:t>
      </w:r>
      <w:r w:rsidRPr="00523754">
        <w:rPr>
          <w:color w:val="000000"/>
          <w:sz w:val="28"/>
          <w:szCs w:val="28"/>
        </w:rPr>
        <w:t>знаниями, научить их всматриваться в окружающий мир, найти ответы на многие вопросы.</w:t>
      </w:r>
      <w:r>
        <w:rPr>
          <w:color w:val="000000"/>
          <w:sz w:val="28"/>
          <w:szCs w:val="28"/>
        </w:rPr>
        <w:t xml:space="preserve"> </w:t>
      </w:r>
      <w:r w:rsidRPr="00523754">
        <w:rPr>
          <w:color w:val="000000"/>
          <w:sz w:val="28"/>
          <w:szCs w:val="28"/>
        </w:rPr>
        <w:t>Художественная литература о природе глубоко воздействует на чувства детей. Книги, как правило, содержат оценку происходящего. Знакомясь с их содержанием, дети переживают ход событий, мысленно действуют в воображаемой ситуации, испытывают волнение, радость, страх. Это помогает воспитывать этические представления - любовь и бережное отношение природе.</w:t>
      </w:r>
    </w:p>
    <w:p w:rsidR="00E45A18"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 xml:space="preserve">Книга о природе учит и эстетическому восприятию окружающего, этому помогают образный язык произведений и иллюстрации художников. Образное описание пышного цветения садов, разноцветия лугов, причудливых деревьев помогает формировать эстетическое отношение ребенка к природе, любить ее. Природоведческая книга дает богатый материал для воспитания познавательного интереса, наблюдательности, любознательности. </w:t>
      </w:r>
    </w:p>
    <w:p w:rsidR="005749BC" w:rsidRDefault="00E45A18" w:rsidP="00E45A18">
      <w:pPr>
        <w:pStyle w:val="a3"/>
        <w:shd w:val="clear" w:color="auto" w:fill="FFFFFF"/>
        <w:spacing w:before="0" w:beforeAutospacing="0" w:after="0" w:afterAutospacing="0" w:line="276" w:lineRule="auto"/>
        <w:ind w:left="-426" w:right="424"/>
        <w:jc w:val="both"/>
        <w:rPr>
          <w:color w:val="000000"/>
          <w:sz w:val="28"/>
          <w:szCs w:val="28"/>
        </w:rPr>
      </w:pPr>
      <w:r>
        <w:rPr>
          <w:color w:val="000000"/>
          <w:sz w:val="28"/>
          <w:szCs w:val="28"/>
        </w:rPr>
        <w:t xml:space="preserve">             </w:t>
      </w:r>
    </w:p>
    <w:p w:rsidR="005749BC" w:rsidRDefault="005749BC" w:rsidP="00E45A18">
      <w:pPr>
        <w:pStyle w:val="a3"/>
        <w:shd w:val="clear" w:color="auto" w:fill="FFFFFF"/>
        <w:spacing w:before="0" w:beforeAutospacing="0" w:after="0" w:afterAutospacing="0" w:line="276" w:lineRule="auto"/>
        <w:ind w:left="-426" w:right="424"/>
        <w:jc w:val="both"/>
        <w:rPr>
          <w:color w:val="000000"/>
          <w:sz w:val="28"/>
          <w:szCs w:val="28"/>
        </w:rPr>
      </w:pPr>
    </w:p>
    <w:p w:rsidR="00E45A18" w:rsidRDefault="00E45A18" w:rsidP="00E45A18">
      <w:pPr>
        <w:pStyle w:val="a3"/>
        <w:shd w:val="clear" w:color="auto" w:fill="FFFFFF"/>
        <w:spacing w:before="0" w:beforeAutospacing="0" w:after="0" w:afterAutospacing="0" w:line="276" w:lineRule="auto"/>
        <w:ind w:left="-426" w:right="424"/>
        <w:jc w:val="both"/>
        <w:rPr>
          <w:color w:val="000000"/>
          <w:sz w:val="28"/>
          <w:szCs w:val="28"/>
        </w:rPr>
      </w:pPr>
      <w:r>
        <w:rPr>
          <w:color w:val="000000"/>
          <w:sz w:val="28"/>
          <w:szCs w:val="28"/>
        </w:rPr>
        <w:t xml:space="preserve">Основоположниками </w:t>
      </w:r>
      <w:r w:rsidR="00523754" w:rsidRPr="00523754">
        <w:rPr>
          <w:color w:val="000000"/>
          <w:sz w:val="28"/>
          <w:szCs w:val="28"/>
        </w:rPr>
        <w:t xml:space="preserve"> </w:t>
      </w:r>
      <w:r>
        <w:rPr>
          <w:color w:val="000000"/>
          <w:sz w:val="28"/>
          <w:szCs w:val="28"/>
        </w:rPr>
        <w:t xml:space="preserve">детской природоведческой книги </w:t>
      </w:r>
      <w:r w:rsidR="00523754" w:rsidRPr="00523754">
        <w:rPr>
          <w:color w:val="000000"/>
          <w:sz w:val="28"/>
          <w:szCs w:val="28"/>
        </w:rPr>
        <w:t xml:space="preserve">являются </w:t>
      </w:r>
    </w:p>
    <w:p w:rsidR="00E45A18" w:rsidRDefault="00523754" w:rsidP="00E45A18">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В. В. Бианки и М. М. Пришвин. Книги В. Бианки учат детей научному видению природы. В основе каждого рассказа, сказки, созданных В. Бианки, лежат точные факты, научные сведения об окружающей природе. Произведения</w:t>
      </w:r>
      <w:r w:rsidR="00E45A18">
        <w:rPr>
          <w:color w:val="000000"/>
          <w:sz w:val="28"/>
          <w:szCs w:val="28"/>
        </w:rPr>
        <w:t xml:space="preserve"> </w:t>
      </w:r>
      <w:r w:rsidRPr="00523754">
        <w:rPr>
          <w:color w:val="000000"/>
          <w:sz w:val="28"/>
          <w:szCs w:val="28"/>
        </w:rPr>
        <w:t xml:space="preserve"> В. Бианки п</w:t>
      </w:r>
      <w:r w:rsidR="00E45A18">
        <w:rPr>
          <w:color w:val="000000"/>
          <w:sz w:val="28"/>
          <w:szCs w:val="28"/>
        </w:rPr>
        <w:t xml:space="preserve">омогают </w:t>
      </w:r>
      <w:r w:rsidRPr="00523754">
        <w:rPr>
          <w:color w:val="000000"/>
          <w:sz w:val="28"/>
          <w:szCs w:val="28"/>
        </w:rPr>
        <w:t xml:space="preserve"> в занимательной форме раскрыть перед детьми сложные явления природы, показать закономерности, существующие в мире природы: многообразие форм приспособления организма к окружающей среде, взаимодействие среды и организма и др. </w:t>
      </w:r>
    </w:p>
    <w:p w:rsidR="00E45A18" w:rsidRDefault="00523754" w:rsidP="00E45A18">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Например, сказка «Первая охота» В. Бианки</w:t>
      </w:r>
      <w:r w:rsidR="00E45A18">
        <w:rPr>
          <w:color w:val="000000"/>
          <w:sz w:val="28"/>
          <w:szCs w:val="28"/>
        </w:rPr>
        <w:t xml:space="preserve"> </w:t>
      </w:r>
      <w:r w:rsidRPr="00523754">
        <w:rPr>
          <w:color w:val="000000"/>
          <w:sz w:val="28"/>
          <w:szCs w:val="28"/>
        </w:rPr>
        <w:t xml:space="preserve"> знакомит маленьких детей с т</w:t>
      </w:r>
      <w:r w:rsidR="00E45A18">
        <w:rPr>
          <w:color w:val="000000"/>
          <w:sz w:val="28"/>
          <w:szCs w:val="28"/>
        </w:rPr>
        <w:t>аким сложным явлением в природе</w:t>
      </w:r>
      <w:r w:rsidRPr="00523754">
        <w:rPr>
          <w:color w:val="000000"/>
          <w:sz w:val="28"/>
          <w:szCs w:val="28"/>
        </w:rPr>
        <w:t xml:space="preserve">, как мимикрия, показывает разнообразные формы защиты животных: одни ловко обманывают, другие прячутся, третьи пугают и т. д. Интересны сказки В. Бианки «Чьи это ноги?», « </w:t>
      </w:r>
      <w:proofErr w:type="gramStart"/>
      <w:r w:rsidRPr="00523754">
        <w:rPr>
          <w:color w:val="000000"/>
          <w:sz w:val="28"/>
          <w:szCs w:val="28"/>
        </w:rPr>
        <w:t>Кто</w:t>
      </w:r>
      <w:proofErr w:type="gramEnd"/>
      <w:r w:rsidRPr="00523754">
        <w:rPr>
          <w:color w:val="000000"/>
          <w:sz w:val="28"/>
          <w:szCs w:val="28"/>
        </w:rPr>
        <w:t xml:space="preserve"> чем поет?», «Чей нос лучше?», «Хвосты». Они позволяют раскрыть обусловленность строения того или иного органа животного средой его обитания, жизненными условиями. Взрослый использует произведения </w:t>
      </w:r>
    </w:p>
    <w:p w:rsidR="00523754" w:rsidRPr="00523754" w:rsidRDefault="00523754" w:rsidP="00E45A18">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В. Бианки и для того, чтобы показать ребенку, что мир природы находится в постоянном изменении, развитии. Из произведений В. Бианки «Лесная газета», «Наши птицы», «Синичкин календарь» дети узнают о сезонных изменениях в неживой природе, в жизни растений и разных представителей животного мира.</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Использование природоведческой литературы в процессе наблюдения помогает детям правильно воспринять и понять окружающий мир природы, связать его со своим опытом. Для этого полезны короткие сообщения из «Лесной газеты» В. В. Бианки, «Сорочьих тараторок» Н. Сладкова и др.</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Природоведческую книжку можно читать детям и после наблюдения. Это помогает подытожить увиденное, дополнить, углубить наблюдение, направить внимание ребенка на дальнейшее восприятие природных явлений.</w:t>
      </w:r>
    </w:p>
    <w:p w:rsidR="00E45A18" w:rsidRDefault="00523754" w:rsidP="00E45A18">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 xml:space="preserve">Чтение детской природоведческой книги может быть и самостоятельным методом ознакомления с природой с обязательной беседой после чтения. В беседе после чтения книги важно помочь детям понять смысл произведения, полнее и глубже освоить его содержание. Поэтому беседа не должна строиться на пересказе прочитанного текста. Главное внимание здесь следует уделять раскрытию связей между явлениями, осмыслению фактов. Запас ранее приобретенных знаний влияет на усвоение детьми новых сведений. </w:t>
      </w:r>
    </w:p>
    <w:p w:rsidR="00523754" w:rsidRPr="00523754" w:rsidRDefault="00523754" w:rsidP="00E45A18">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В дошкольном возрасте ребенок чутко реагирует и на поэтическое слово. Поэтические образы природы надолго сохраняются в памяти ребенка, а вызванные ими чувства способствуют воспитанию бережного отношения к родной природе, к родному краю, к Родине.</w:t>
      </w:r>
    </w:p>
    <w:p w:rsidR="005749BC" w:rsidRDefault="005749BC" w:rsidP="00523754">
      <w:pPr>
        <w:pStyle w:val="a3"/>
        <w:shd w:val="clear" w:color="auto" w:fill="FFFFFF"/>
        <w:spacing w:before="0" w:beforeAutospacing="0" w:after="0" w:afterAutospacing="0" w:line="276" w:lineRule="auto"/>
        <w:ind w:left="-426" w:right="424"/>
        <w:jc w:val="both"/>
        <w:rPr>
          <w:color w:val="000000"/>
          <w:sz w:val="28"/>
          <w:szCs w:val="28"/>
        </w:rPr>
      </w:pP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bookmarkStart w:id="0" w:name="_GoBack"/>
      <w:bookmarkEnd w:id="0"/>
      <w:r w:rsidRPr="00523754">
        <w:rPr>
          <w:color w:val="000000"/>
          <w:sz w:val="28"/>
          <w:szCs w:val="28"/>
        </w:rPr>
        <w:t>Особое место занимают стихи для заучивания наизусть. Они обогащают эстетические переживания детей, в них подмечены такие детали, созданы такие образы, мимо которых дети в жизни могли бы пройти. И вот они чувствуют прелесть пушкинских строк «Уж небо осенью дышало, уж реже солнышко блистало», узнают, как хорошо рассказал С. Есенин о белой березе. Оказывается, она «принакрылась снегом, точно серебром».</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r w:rsidRPr="00523754">
        <w:rPr>
          <w:color w:val="000000"/>
          <w:sz w:val="28"/>
          <w:szCs w:val="28"/>
        </w:rPr>
        <w:t>Образность и точность поэтического выражения сильно воздействуют на детей. Они очень хорошо чувствуют и меткость пословиц, и занимательность загадок. В их опыте накапливаются богатые впечатления. Всем хорошо известно, что услышанная в дошкольном детстве сказка, выученные стихи запоминаются на долгие годы, порой на всю жизнь. Хорошо бы создать дома библиотечку книг о природе. Для рассматривания можно использовать книги, энциклопедии, иллюстрации к</w:t>
      </w:r>
      <w:r w:rsidR="005749BC">
        <w:rPr>
          <w:color w:val="000000"/>
          <w:sz w:val="28"/>
          <w:szCs w:val="28"/>
        </w:rPr>
        <w:t>оторых доступны и понятны детям.</w:t>
      </w:r>
      <w:r w:rsidRPr="00523754">
        <w:rPr>
          <w:color w:val="000000"/>
          <w:sz w:val="28"/>
          <w:szCs w:val="28"/>
        </w:rPr>
        <w:t xml:space="preserve"> Приобщая ребенка к литературе, необходимо рассчитывать на долговременную работу, которая обязательно даст свои результаты. Совместное чтение – это прекрасная возможность с пользой провести вечер в </w:t>
      </w:r>
      <w:r w:rsidR="005749BC">
        <w:rPr>
          <w:color w:val="000000"/>
          <w:sz w:val="28"/>
          <w:szCs w:val="28"/>
        </w:rPr>
        <w:t>кругу семьи, не только для себя</w:t>
      </w:r>
      <w:r w:rsidRPr="00523754">
        <w:rPr>
          <w:color w:val="000000"/>
          <w:sz w:val="28"/>
          <w:szCs w:val="28"/>
        </w:rPr>
        <w:t xml:space="preserve">, но и </w:t>
      </w:r>
      <w:r w:rsidR="005749BC">
        <w:rPr>
          <w:color w:val="000000"/>
          <w:sz w:val="28"/>
          <w:szCs w:val="28"/>
        </w:rPr>
        <w:t xml:space="preserve"> </w:t>
      </w:r>
      <w:proofErr w:type="gramStart"/>
      <w:r w:rsidRPr="00523754">
        <w:rPr>
          <w:color w:val="000000"/>
          <w:sz w:val="28"/>
          <w:szCs w:val="28"/>
        </w:rPr>
        <w:t>для</w:t>
      </w:r>
      <w:proofErr w:type="gramEnd"/>
      <w:r w:rsidRPr="00523754">
        <w:rPr>
          <w:color w:val="000000"/>
          <w:sz w:val="28"/>
          <w:szCs w:val="28"/>
        </w:rPr>
        <w:t xml:space="preserve"> своих близких. Благодаря чтению развивается память, внимание, мышление, воображение, смысловое восприятие. Еще великий А.С. Пушкин говорил: «Чтение – вот лучшее учение!».</w:t>
      </w: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p>
    <w:p w:rsidR="00523754" w:rsidRPr="00523754" w:rsidRDefault="00523754" w:rsidP="00523754">
      <w:pPr>
        <w:pStyle w:val="a3"/>
        <w:shd w:val="clear" w:color="auto" w:fill="FFFFFF"/>
        <w:spacing w:before="0" w:beforeAutospacing="0" w:after="0" w:afterAutospacing="0" w:line="276" w:lineRule="auto"/>
        <w:ind w:left="-426" w:right="424"/>
        <w:jc w:val="both"/>
        <w:rPr>
          <w:color w:val="000000"/>
          <w:sz w:val="28"/>
          <w:szCs w:val="28"/>
        </w:rPr>
      </w:pPr>
    </w:p>
    <w:p w:rsidR="00254308" w:rsidRPr="00523754" w:rsidRDefault="00254308" w:rsidP="00523754">
      <w:pPr>
        <w:ind w:left="-426" w:right="424"/>
        <w:jc w:val="both"/>
        <w:rPr>
          <w:rFonts w:ascii="Times New Roman" w:hAnsi="Times New Roman" w:cs="Times New Roman"/>
          <w:sz w:val="28"/>
          <w:szCs w:val="28"/>
        </w:rPr>
      </w:pPr>
    </w:p>
    <w:sectPr w:rsidR="00254308" w:rsidRPr="00523754" w:rsidSect="00523754">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54"/>
    <w:rsid w:val="00254308"/>
    <w:rsid w:val="00523754"/>
    <w:rsid w:val="005749BC"/>
    <w:rsid w:val="00E4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3754"/>
    <w:pPr>
      <w:ind w:left="720"/>
      <w:contextualSpacing/>
    </w:pPr>
  </w:style>
  <w:style w:type="character" w:customStyle="1" w:styleId="c9">
    <w:name w:val="c9"/>
    <w:basedOn w:val="a0"/>
    <w:rsid w:val="00523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3754"/>
    <w:pPr>
      <w:ind w:left="720"/>
      <w:contextualSpacing/>
    </w:pPr>
  </w:style>
  <w:style w:type="character" w:customStyle="1" w:styleId="c9">
    <w:name w:val="c9"/>
    <w:basedOn w:val="a0"/>
    <w:rsid w:val="0052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2021-01-19T04:40:00Z</dcterms:created>
  <dcterms:modified xsi:type="dcterms:W3CDTF">2021-01-19T05:02:00Z</dcterms:modified>
</cp:coreProperties>
</file>