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427" w:rsidRDefault="00C72427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</w:p>
    <w:p w:rsidR="002461A6" w:rsidRDefault="00542F81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49B6B0" wp14:editId="2EF2401A">
                <wp:simplePos x="0" y="0"/>
                <wp:positionH relativeFrom="column">
                  <wp:posOffset>3810</wp:posOffset>
                </wp:positionH>
                <wp:positionV relativeFrom="paragraph">
                  <wp:posOffset>-273685</wp:posOffset>
                </wp:positionV>
                <wp:extent cx="5940425" cy="818515"/>
                <wp:effectExtent l="0" t="0" r="0" b="63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0425" cy="818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42F81" w:rsidRPr="00542F81" w:rsidRDefault="00542F81" w:rsidP="00542F81">
                            <w:pPr>
                              <w:pStyle w:val="a3"/>
                              <w:shd w:val="clear" w:color="auto" w:fill="FFFFFF"/>
                              <w:spacing w:after="0"/>
                              <w:ind w:left="-426" w:right="141"/>
                              <w:jc w:val="center"/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42F81">
                              <w:rPr>
                                <w:b/>
                                <w:bCs/>
                                <w:color w:val="000000"/>
                                <w:sz w:val="48"/>
                                <w:szCs w:val="48"/>
                                <w:shd w:val="clear" w:color="auto" w:fill="FFFFFF"/>
                                <w14:textOutline w14:w="10541" w14:cap="flat" w14:cmpd="sng" w14:algn="ctr">
                                  <w14:solidFill>
                                    <w14:schemeClr w14:val="accent1">
                                      <w14:shade w14:val="88000"/>
                                      <w14:satMod w14:val="11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  <w14:gs w14:pos="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50000">
                                        <w14:schemeClr w14:val="accent1">
                                          <w14:shade w14:val="20000"/>
                                          <w14:satMod w14:val="300000"/>
                                        </w14:schemeClr>
                                      </w14:gs>
                                      <w14:gs w14:pos="79000">
                                        <w14:schemeClr w14:val="accent1">
                                          <w14:tint w14:val="52000"/>
                                          <w14:satMod w14:val="300000"/>
                                        </w14:schemeClr>
                                      </w14:gs>
                                      <w14:gs w14:pos="100000">
                                        <w14:schemeClr w14:val="accent1">
                                          <w14:tint w14:val="40000"/>
                                          <w14:satMod w14:val="25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Формирования произвольности поведения у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3pt;margin-top:-21.55pt;width:467.75pt;height:64.4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" filled="f" stroked="f">
                <v:fill o:detectmouseclick="t"/>
                <v:textbox>
                  <w:txbxContent>
                    <w:p w:rsidR="00542F81" w:rsidRPr="00542F81" w:rsidRDefault="00542F81" w:rsidP="00542F81">
                      <w:pPr>
                        <w:pStyle w:val="a3"/>
                        <w:shd w:val="clear" w:color="auto" w:fill="FFFFFF"/>
                        <w:spacing w:after="0"/>
                        <w:ind w:left="-426" w:right="141"/>
                        <w:jc w:val="center"/>
                        <w:rPr>
                          <w:b/>
                          <w:bCs/>
                          <w:color w:val="000000"/>
                          <w:sz w:val="48"/>
                          <w:szCs w:val="48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42F81">
                        <w:rPr>
                          <w:b/>
                          <w:bCs/>
                          <w:color w:val="000000"/>
                          <w:sz w:val="48"/>
                          <w:szCs w:val="48"/>
                          <w:shd w:val="clear" w:color="auto" w:fill="FFFFFF"/>
                          <w14:textOutline w14:w="10541" w14:cap="flat" w14:cmpd="sng" w14:algn="ctr">
                            <w14:solidFill>
                              <w14:schemeClr w14:val="accent1">
                                <w14:shade w14:val="88000"/>
                                <w14:satMod w14:val="11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  <w14:gs w14:pos="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50000">
                                  <w14:schemeClr w14:val="accent1">
                                    <w14:shade w14:val="20000"/>
                                    <w14:satMod w14:val="300000"/>
                                  </w14:schemeClr>
                                </w14:gs>
                                <w14:gs w14:pos="79000">
                                  <w14:schemeClr w14:val="accent1">
                                    <w14:tint w14:val="52000"/>
                                    <w14:satMod w14:val="300000"/>
                                  </w14:schemeClr>
                                </w14:gs>
                                <w14:gs w14:pos="100000">
                                  <w14:schemeClr w14:val="accent1">
                                    <w14:tint w14:val="40000"/>
                                    <w14:satMod w14:val="25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Формирования произвольности поведения у детей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61A6" w:rsidRPr="002461A6">
        <w:rPr>
          <w:color w:val="111111"/>
          <w:sz w:val="30"/>
          <w:szCs w:val="30"/>
        </w:rPr>
        <w:t>Одно из важнейших качеств личности, которое интенсивно развивается в </w:t>
      </w:r>
      <w:r w:rsid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старшем дошкольном 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возрасте</w:t>
      </w:r>
      <w:r w:rsidR="002461A6">
        <w:rPr>
          <w:b/>
          <w:color w:val="111111"/>
          <w:sz w:val="30"/>
          <w:szCs w:val="30"/>
        </w:rPr>
        <w:t xml:space="preserve">  </w:t>
      </w:r>
      <w:r w:rsidR="002461A6" w:rsidRPr="002461A6">
        <w:rPr>
          <w:b/>
          <w:color w:val="111111"/>
          <w:sz w:val="30"/>
          <w:szCs w:val="30"/>
        </w:rPr>
        <w:t>-</w:t>
      </w:r>
      <w:r w:rsidR="002461A6">
        <w:rPr>
          <w:b/>
          <w:color w:val="111111"/>
          <w:sz w:val="30"/>
          <w:szCs w:val="30"/>
        </w:rPr>
        <w:t xml:space="preserve"> </w:t>
      </w:r>
      <w:r w:rsidR="002461A6" w:rsidRPr="002461A6">
        <w:rPr>
          <w:b/>
          <w:color w:val="111111"/>
          <w:sz w:val="30"/>
          <w:szCs w:val="30"/>
        </w:rPr>
        <w:t> 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произвольность</w:t>
      </w:r>
      <w:r w:rsidR="002461A6">
        <w:rPr>
          <w:color w:val="111111"/>
          <w:sz w:val="30"/>
          <w:szCs w:val="30"/>
        </w:rPr>
        <w:t>, т.е. способность</w:t>
      </w:r>
      <w:r w:rsidR="002461A6">
        <w:rPr>
          <w:b/>
          <w:color w:val="111111"/>
          <w:sz w:val="30"/>
          <w:szCs w:val="30"/>
        </w:rPr>
        <w:t xml:space="preserve"> </w:t>
      </w:r>
      <w:r w:rsidR="002461A6" w:rsidRPr="002461A6">
        <w:rPr>
          <w:color w:val="111111"/>
          <w:sz w:val="30"/>
          <w:szCs w:val="30"/>
        </w:rPr>
        <w:t>владеть и управлять своим</w:t>
      </w:r>
      <w:r w:rsidR="002461A6" w:rsidRPr="002461A6">
        <w:rPr>
          <w:b/>
          <w:color w:val="111111"/>
          <w:sz w:val="30"/>
          <w:szCs w:val="30"/>
        </w:rPr>
        <w:t> 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поведением</w:t>
      </w:r>
      <w:r w:rsidR="002461A6" w:rsidRPr="002461A6">
        <w:rPr>
          <w:b/>
          <w:color w:val="111111"/>
          <w:sz w:val="30"/>
          <w:szCs w:val="30"/>
        </w:rPr>
        <w:t>. 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Произвольность поведения</w:t>
      </w:r>
      <w:r w:rsidR="002461A6" w:rsidRPr="002461A6">
        <w:rPr>
          <w:b/>
          <w:color w:val="111111"/>
          <w:sz w:val="30"/>
          <w:szCs w:val="30"/>
        </w:rPr>
        <w:t xml:space="preserve"> - </w:t>
      </w:r>
      <w:r w:rsidR="002461A6" w:rsidRPr="002461A6">
        <w:rPr>
          <w:color w:val="111111"/>
          <w:sz w:val="30"/>
          <w:szCs w:val="30"/>
        </w:rPr>
        <w:t>решающее условие готовности ребенка к школьному обучению. Как показывает практика, основная трудность в обучении шестилетних 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детей</w:t>
      </w:r>
      <w:r w:rsidR="002461A6" w:rsidRPr="002461A6">
        <w:rPr>
          <w:b/>
          <w:color w:val="111111"/>
          <w:sz w:val="30"/>
          <w:szCs w:val="30"/>
        </w:rPr>
        <w:t> </w:t>
      </w:r>
      <w:r w:rsidR="002461A6" w:rsidRPr="002461A6">
        <w:rPr>
          <w:color w:val="111111"/>
          <w:sz w:val="30"/>
          <w:szCs w:val="30"/>
        </w:rPr>
        <w:t>заключается не в том, что они недостаточно умственно развиты или не хотят учиться, а в том</w:t>
      </w:r>
      <w:r w:rsidR="002461A6">
        <w:rPr>
          <w:color w:val="111111"/>
          <w:sz w:val="30"/>
          <w:szCs w:val="30"/>
        </w:rPr>
        <w:t>,</w:t>
      </w:r>
      <w:r w:rsidR="002461A6" w:rsidRPr="002461A6">
        <w:rPr>
          <w:color w:val="111111"/>
          <w:sz w:val="30"/>
          <w:szCs w:val="30"/>
        </w:rPr>
        <w:t xml:space="preserve"> что у них отсутствуют </w:t>
      </w:r>
      <w:r w:rsidR="002461A6" w:rsidRPr="002461A6">
        <w:rPr>
          <w:i/>
          <w:iCs/>
          <w:color w:val="111111"/>
          <w:sz w:val="30"/>
          <w:szCs w:val="30"/>
          <w:bdr w:val="none" w:sz="0" w:space="0" w:color="auto" w:frame="1"/>
        </w:rPr>
        <w:t>(или недостаточно развиты)</w:t>
      </w:r>
      <w:r w:rsidR="002461A6" w:rsidRPr="002461A6">
        <w:rPr>
          <w:color w:val="111111"/>
          <w:sz w:val="30"/>
          <w:szCs w:val="30"/>
        </w:rPr>
        <w:t> 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произвольные формы поведения</w:t>
      </w:r>
      <w:r w:rsidR="002461A6">
        <w:rPr>
          <w:color w:val="111111"/>
          <w:sz w:val="30"/>
          <w:szCs w:val="30"/>
        </w:rPr>
        <w:t>:</w:t>
      </w:r>
      <w:r w:rsidR="002461A6" w:rsidRPr="002461A6">
        <w:rPr>
          <w:color w:val="111111"/>
          <w:sz w:val="30"/>
          <w:szCs w:val="30"/>
        </w:rPr>
        <w:t xml:space="preserve"> ребята не могут спокойно сидеть на уроке, постоянно отвлекаются</w:t>
      </w:r>
      <w:proofErr w:type="gramStart"/>
      <w:r w:rsidR="002461A6" w:rsidRPr="002461A6">
        <w:rPr>
          <w:color w:val="111111"/>
          <w:sz w:val="30"/>
          <w:szCs w:val="30"/>
        </w:rPr>
        <w:t>.</w:t>
      </w:r>
      <w:proofErr w:type="gramEnd"/>
      <w:r w:rsidR="002461A6">
        <w:rPr>
          <w:color w:val="111111"/>
          <w:sz w:val="30"/>
          <w:szCs w:val="30"/>
        </w:rPr>
        <w:t xml:space="preserve">  И</w:t>
      </w:r>
      <w:r w:rsidR="002461A6" w:rsidRPr="002461A6">
        <w:rPr>
          <w:color w:val="111111"/>
          <w:sz w:val="30"/>
          <w:szCs w:val="30"/>
        </w:rPr>
        <w:t>менно </w:t>
      </w:r>
      <w:r w:rsidR="002461A6"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произвольность поведения</w:t>
      </w:r>
      <w:r w:rsidR="002461A6" w:rsidRPr="002461A6">
        <w:rPr>
          <w:color w:val="111111"/>
          <w:sz w:val="30"/>
          <w:szCs w:val="30"/>
        </w:rPr>
        <w:t> определяет успешность обучения ребенка. </w:t>
      </w:r>
    </w:p>
    <w:p w:rsidR="002461A6" w:rsidRDefault="002461A6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  <w:r w:rsidRPr="002461A6">
        <w:rPr>
          <w:rStyle w:val="a4"/>
          <w:color w:val="111111"/>
          <w:sz w:val="30"/>
          <w:szCs w:val="30"/>
          <w:bdr w:val="none" w:sz="0" w:space="0" w:color="auto" w:frame="1"/>
        </w:rPr>
        <w:t>Произвольность поведения включает</w:t>
      </w:r>
      <w:r w:rsidRPr="002461A6">
        <w:rPr>
          <w:color w:val="111111"/>
          <w:sz w:val="30"/>
          <w:szCs w:val="30"/>
        </w:rPr>
        <w:t>: умение ребенка контролировать свою двигательную активность, действовать точно по указаниям взрослого, подчиняться правилам, иметь высокий уровень 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произвольного внимания</w:t>
      </w:r>
      <w:r w:rsidRPr="002461A6">
        <w:rPr>
          <w:b/>
          <w:color w:val="111111"/>
          <w:sz w:val="30"/>
          <w:szCs w:val="30"/>
        </w:rPr>
        <w:t>,</w:t>
      </w:r>
      <w:r w:rsidRPr="002461A6">
        <w:rPr>
          <w:color w:val="111111"/>
          <w:sz w:val="30"/>
          <w:szCs w:val="30"/>
        </w:rPr>
        <w:t xml:space="preserve"> работать по образцу, срисовывать по образцу, умение волевого управления собой на трудных занятиях, доминирование познавательного мотива над игровым мотивом, налич</w:t>
      </w:r>
      <w:r>
        <w:rPr>
          <w:color w:val="111111"/>
          <w:sz w:val="30"/>
          <w:szCs w:val="30"/>
        </w:rPr>
        <w:t>ие внутренней позиции школьника.</w:t>
      </w:r>
    </w:p>
    <w:p w:rsidR="002461A6" w:rsidRPr="002461A6" w:rsidRDefault="002461A6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  <w:r w:rsidRPr="002461A6">
        <w:rPr>
          <w:color w:val="111111"/>
          <w:sz w:val="30"/>
          <w:szCs w:val="30"/>
        </w:rPr>
        <w:t>Но формирование 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произвольного поведения</w:t>
      </w:r>
      <w:r w:rsidRPr="002461A6">
        <w:rPr>
          <w:color w:val="111111"/>
          <w:sz w:val="30"/>
          <w:szCs w:val="30"/>
        </w:rPr>
        <w:t> необходимо не только для подготовки ребенка к школе.</w:t>
      </w:r>
      <w:r>
        <w:rPr>
          <w:color w:val="111111"/>
          <w:sz w:val="30"/>
          <w:szCs w:val="30"/>
        </w:rPr>
        <w:t xml:space="preserve"> 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Произвольность поведения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 xml:space="preserve"> </w:t>
      </w:r>
      <w:r w:rsidRPr="002461A6">
        <w:rPr>
          <w:color w:val="111111"/>
          <w:sz w:val="30"/>
          <w:szCs w:val="30"/>
          <w:bdr w:val="none" w:sz="0" w:space="0" w:color="auto" w:frame="1"/>
        </w:rPr>
        <w:t>проявляется в самых разных аспектах его жизни</w:t>
      </w:r>
      <w:r w:rsidRPr="002461A6">
        <w:rPr>
          <w:color w:val="111111"/>
          <w:sz w:val="30"/>
          <w:szCs w:val="30"/>
        </w:rPr>
        <w:t>: и в выполнении указаний взрослого, и в умении планировать свои действия, и в соблюдении моральных норм и правил 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поведения</w:t>
      </w:r>
      <w:r w:rsidRPr="002461A6">
        <w:rPr>
          <w:color w:val="111111"/>
          <w:sz w:val="30"/>
          <w:szCs w:val="30"/>
        </w:rPr>
        <w:t>, и в 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способности</w:t>
      </w:r>
      <w:r w:rsidRPr="002461A6">
        <w:rPr>
          <w:color w:val="111111"/>
          <w:sz w:val="30"/>
          <w:szCs w:val="30"/>
        </w:rPr>
        <w:t> сосредоточиться на каком-нибудь деле и довести его до конца, и в общей дисциплинированности, организованности </w:t>
      </w:r>
      <w:r w:rsidRPr="002461A6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поведения</w:t>
      </w:r>
      <w:r w:rsidRPr="002461A6">
        <w:rPr>
          <w:b/>
          <w:color w:val="111111"/>
          <w:sz w:val="30"/>
          <w:szCs w:val="30"/>
        </w:rPr>
        <w:t>.</w:t>
      </w:r>
    </w:p>
    <w:p w:rsidR="002461A6" w:rsidRPr="002461A6" w:rsidRDefault="002461A6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  <w:r w:rsidRPr="002461A6">
        <w:rPr>
          <w:color w:val="111111"/>
          <w:sz w:val="30"/>
          <w:szCs w:val="30"/>
        </w:rPr>
        <w:t>В </w:t>
      </w:r>
      <w:r w:rsidRPr="00195BFD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старшем дошкольном возрасте</w:t>
      </w:r>
      <w:r w:rsidR="00195BFD" w:rsidRPr="00195BFD">
        <w:rPr>
          <w:color w:val="111111"/>
          <w:sz w:val="30"/>
          <w:szCs w:val="30"/>
          <w:bdr w:val="none" w:sz="0" w:space="0" w:color="auto" w:frame="1"/>
        </w:rPr>
        <w:t xml:space="preserve"> </w:t>
      </w:r>
      <w:r w:rsidRPr="00195BFD">
        <w:rPr>
          <w:color w:val="111111"/>
          <w:sz w:val="30"/>
          <w:szCs w:val="30"/>
          <w:bdr w:val="none" w:sz="0" w:space="0" w:color="auto" w:frame="1"/>
        </w:rPr>
        <w:t>закладываются основы будущей личности</w:t>
      </w:r>
      <w:r w:rsidRPr="00195BFD">
        <w:rPr>
          <w:color w:val="111111"/>
          <w:sz w:val="30"/>
          <w:szCs w:val="30"/>
        </w:rPr>
        <w:t>:</w:t>
      </w:r>
      <w:r w:rsidRPr="002461A6">
        <w:rPr>
          <w:color w:val="111111"/>
          <w:sz w:val="30"/>
          <w:szCs w:val="30"/>
        </w:rPr>
        <w:t xml:space="preserve"> ребенок хочет выполнять какие-то дела, ему хочется участвовать в совместных делах, появляется желание быть лидером, он начинает осознавать моральные ценности и нормы.</w:t>
      </w:r>
    </w:p>
    <w:p w:rsidR="00195BFD" w:rsidRDefault="002461A6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  <w:r w:rsidRPr="00195BFD">
        <w:rPr>
          <w:rStyle w:val="a4"/>
          <w:b w:val="0"/>
          <w:color w:val="111111"/>
          <w:sz w:val="30"/>
          <w:szCs w:val="30"/>
          <w:bdr w:val="none" w:sz="0" w:space="0" w:color="auto" w:frame="1"/>
        </w:rPr>
        <w:t>Произвольное поведение</w:t>
      </w:r>
      <w:r w:rsidRPr="002461A6">
        <w:rPr>
          <w:color w:val="111111"/>
          <w:sz w:val="30"/>
          <w:szCs w:val="30"/>
        </w:rPr>
        <w:t> формируется при взаимодействии ребенка и взрослого. Присутствие взрослого полностью меняет смысл деятельности ребенка и побуждает его к выполнению поставленной задачи.</w:t>
      </w:r>
    </w:p>
    <w:p w:rsid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2"/>
          <w:b/>
          <w:bCs/>
          <w:color w:val="000000"/>
          <w:sz w:val="30"/>
          <w:szCs w:val="30"/>
        </w:rPr>
      </w:pP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</w:rPr>
      </w:pPr>
      <w:bookmarkStart w:id="0" w:name="_GoBack"/>
      <w:bookmarkEnd w:id="0"/>
      <w:r w:rsidRPr="00057153">
        <w:rPr>
          <w:rStyle w:val="c2"/>
          <w:b/>
          <w:bCs/>
          <w:color w:val="000000"/>
          <w:sz w:val="30"/>
          <w:szCs w:val="30"/>
        </w:rPr>
        <w:lastRenderedPageBreak/>
        <w:t>Основные средства формирования  произвольности у ребенка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  <w:u w:val="single"/>
        </w:rPr>
      </w:pPr>
      <w:r w:rsidRPr="00057153">
        <w:rPr>
          <w:rStyle w:val="c2"/>
          <w:bCs/>
          <w:color w:val="000000"/>
          <w:sz w:val="30"/>
          <w:szCs w:val="30"/>
          <w:u w:val="single"/>
        </w:rPr>
        <w:t xml:space="preserve">Речь как средство </w:t>
      </w:r>
      <w:proofErr w:type="spellStart"/>
      <w:r w:rsidRPr="00057153">
        <w:rPr>
          <w:rStyle w:val="c2"/>
          <w:bCs/>
          <w:color w:val="000000"/>
          <w:sz w:val="30"/>
          <w:szCs w:val="30"/>
          <w:u w:val="single"/>
        </w:rPr>
        <w:t>саморегуляции</w:t>
      </w:r>
      <w:proofErr w:type="spellEnd"/>
      <w:r w:rsidRPr="00057153">
        <w:rPr>
          <w:rStyle w:val="c2"/>
          <w:bCs/>
          <w:color w:val="000000"/>
          <w:sz w:val="30"/>
          <w:szCs w:val="30"/>
          <w:u w:val="single"/>
        </w:rPr>
        <w:t>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</w:rPr>
      </w:pPr>
      <w:r w:rsidRPr="00057153">
        <w:rPr>
          <w:rStyle w:val="c0"/>
          <w:color w:val="000000"/>
          <w:sz w:val="30"/>
          <w:szCs w:val="30"/>
        </w:rPr>
        <w:t>Именно благодаря речи ребенок становится способным взглянуть на себя как бы со стороны, рассматривать себя и свои действия как некий объект, который можно изменить, преобразовать.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</w:rPr>
      </w:pPr>
      <w:r w:rsidRPr="00057153">
        <w:rPr>
          <w:rStyle w:val="c0"/>
          <w:color w:val="000000"/>
          <w:sz w:val="30"/>
          <w:szCs w:val="30"/>
          <w:u w:val="single"/>
        </w:rPr>
        <w:t>Д</w:t>
      </w:r>
      <w:r w:rsidRPr="00057153">
        <w:rPr>
          <w:rStyle w:val="c2"/>
          <w:bCs/>
          <w:color w:val="000000"/>
          <w:sz w:val="30"/>
          <w:szCs w:val="30"/>
          <w:u w:val="single"/>
        </w:rPr>
        <w:t>ействие по инструкции</w:t>
      </w:r>
      <w:r w:rsidRPr="00057153">
        <w:rPr>
          <w:rStyle w:val="c2"/>
          <w:bCs/>
          <w:color w:val="000000"/>
          <w:sz w:val="30"/>
          <w:szCs w:val="30"/>
        </w:rPr>
        <w:t xml:space="preserve"> -</w:t>
      </w:r>
      <w:r w:rsidRPr="00057153">
        <w:rPr>
          <w:rStyle w:val="c0"/>
          <w:color w:val="000000"/>
          <w:sz w:val="30"/>
          <w:szCs w:val="30"/>
        </w:rPr>
        <w:t> первый шаг к осознанию того, что я делаю. Именно такое, казалось бы, простое выполнение речевых инструкций открывает возможность. Только речевое общение, включенное в деятельность ребенка и соответствующее его интересам, может дать ему определенную "точку опоры" для управления своим поведением.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  <w:u w:val="single"/>
        </w:rPr>
      </w:pPr>
      <w:r w:rsidRPr="00057153">
        <w:rPr>
          <w:rStyle w:val="c2"/>
          <w:bCs/>
          <w:color w:val="000000"/>
          <w:sz w:val="30"/>
          <w:szCs w:val="30"/>
          <w:u w:val="single"/>
        </w:rPr>
        <w:t>Беседы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</w:rPr>
      </w:pPr>
      <w:r w:rsidRPr="00057153">
        <w:rPr>
          <w:rStyle w:val="c0"/>
          <w:color w:val="000000"/>
          <w:sz w:val="30"/>
          <w:szCs w:val="30"/>
        </w:rPr>
        <w:t xml:space="preserve">Очень полезны беседы с дошкольником о его настроении, о его действиях и отношениях с другими людьми. В таких беседах взрослый как бы выводит ребенка за пределы конкретной ситуации и помогает ему осознать себя. Именно через речевую формулировку, которую он может дать только вместе </w:t>
      </w:r>
      <w:proofErr w:type="gramStart"/>
      <w:r w:rsidRPr="00057153">
        <w:rPr>
          <w:rStyle w:val="c0"/>
          <w:color w:val="000000"/>
          <w:sz w:val="30"/>
          <w:szCs w:val="30"/>
        </w:rPr>
        <w:t>со</w:t>
      </w:r>
      <w:proofErr w:type="gramEnd"/>
      <w:r w:rsidRPr="00057153">
        <w:rPr>
          <w:rStyle w:val="c0"/>
          <w:color w:val="000000"/>
          <w:sz w:val="30"/>
          <w:szCs w:val="30"/>
        </w:rPr>
        <w:t xml:space="preserve"> взрослым, дошкольник начинает осознавать свою жизнь во времени, преодолевать в своем сознании границы сиюминутной ситуации. А это необходимое условие для самостоятельного планирования собственных действий и овладения своим поведением.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  <w:u w:val="single"/>
        </w:rPr>
      </w:pPr>
      <w:r w:rsidRPr="00057153">
        <w:rPr>
          <w:rStyle w:val="c2"/>
          <w:bCs/>
          <w:color w:val="000000"/>
          <w:sz w:val="30"/>
          <w:szCs w:val="30"/>
          <w:u w:val="single"/>
        </w:rPr>
        <w:t>Планирование и подведение итогов дня.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</w:rPr>
      </w:pPr>
      <w:proofErr w:type="gramStart"/>
      <w:r w:rsidRPr="00057153">
        <w:rPr>
          <w:rStyle w:val="c0"/>
          <w:color w:val="000000"/>
          <w:sz w:val="30"/>
          <w:szCs w:val="30"/>
        </w:rPr>
        <w:t>Излишняя</w:t>
      </w:r>
      <w:proofErr w:type="gramEnd"/>
      <w:r w:rsidRPr="00057153">
        <w:rPr>
          <w:rStyle w:val="c0"/>
          <w:color w:val="000000"/>
          <w:sz w:val="30"/>
          <w:szCs w:val="30"/>
        </w:rPr>
        <w:t xml:space="preserve"> </w:t>
      </w:r>
      <w:proofErr w:type="spellStart"/>
      <w:r w:rsidRPr="00057153">
        <w:rPr>
          <w:rStyle w:val="c0"/>
          <w:color w:val="000000"/>
          <w:sz w:val="30"/>
          <w:szCs w:val="30"/>
        </w:rPr>
        <w:t>регламентированность</w:t>
      </w:r>
      <w:proofErr w:type="spellEnd"/>
      <w:r w:rsidRPr="00057153">
        <w:rPr>
          <w:rStyle w:val="c0"/>
          <w:color w:val="000000"/>
          <w:sz w:val="30"/>
          <w:szCs w:val="30"/>
        </w:rPr>
        <w:t xml:space="preserve"> жизни дошкольников дома и в детском саду часто лишает их возможности свободного выбора занятий или собственных решений. Понятно, что жизнь в коллективе предполагает подчинение порядку и дисциплине. Но даже в жестком режиме должны быть моменты, когда ребенок сам что-то выбирает. Например, можно вместе с ребенком обсуждать планы и подводить итоги каждого дня. Беседу об этом лучше проводить утром, в начале дня. Ее задача - настроить ребенка на предстоящие события, чтобы он ждал их и внутренне готовился к ним. При планировании дня важно выделить в нем какой-нибудь главный эпизод, наиболее привлекательный для малыша. Например, сказать: "Сегодня вечером мы будем слушать </w:t>
      </w:r>
      <w:proofErr w:type="gramStart"/>
      <w:r w:rsidRPr="00057153">
        <w:rPr>
          <w:rStyle w:val="c0"/>
          <w:color w:val="000000"/>
          <w:sz w:val="30"/>
          <w:szCs w:val="30"/>
        </w:rPr>
        <w:t>музыку</w:t>
      </w:r>
      <w:proofErr w:type="gramEnd"/>
      <w:r w:rsidRPr="00057153">
        <w:rPr>
          <w:rStyle w:val="c0"/>
          <w:color w:val="000000"/>
          <w:sz w:val="30"/>
          <w:szCs w:val="30"/>
        </w:rPr>
        <w:t xml:space="preserve"> и танцевать" или "Сегодня поиграем в новую игру" и т. п.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  <w:u w:val="single"/>
        </w:rPr>
      </w:pPr>
      <w:r w:rsidRPr="00057153">
        <w:rPr>
          <w:rStyle w:val="c2"/>
          <w:bCs/>
          <w:color w:val="000000"/>
          <w:sz w:val="30"/>
          <w:szCs w:val="30"/>
          <w:u w:val="single"/>
        </w:rPr>
        <w:t xml:space="preserve">Полезно связать в сознании ребенка прошлые события </w:t>
      </w:r>
      <w:proofErr w:type="gramStart"/>
      <w:r w:rsidRPr="00057153">
        <w:rPr>
          <w:rStyle w:val="c2"/>
          <w:bCs/>
          <w:color w:val="000000"/>
          <w:sz w:val="30"/>
          <w:szCs w:val="30"/>
          <w:u w:val="single"/>
        </w:rPr>
        <w:t>с</w:t>
      </w:r>
      <w:proofErr w:type="gramEnd"/>
      <w:r w:rsidRPr="00057153">
        <w:rPr>
          <w:rStyle w:val="c2"/>
          <w:bCs/>
          <w:color w:val="000000"/>
          <w:sz w:val="30"/>
          <w:szCs w:val="30"/>
          <w:u w:val="single"/>
        </w:rPr>
        <w:t xml:space="preserve"> будущими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</w:rPr>
      </w:pPr>
      <w:r w:rsidRPr="00057153">
        <w:rPr>
          <w:rStyle w:val="c0"/>
          <w:color w:val="000000"/>
          <w:sz w:val="30"/>
          <w:szCs w:val="30"/>
        </w:rPr>
        <w:t xml:space="preserve">Если вы вчера начали какое-либо дело или занятие, то сегодня его нужно продолжить, напомнив, что было вчера, и определив план предстоящих действий. При этом взрослый может сам завести разговор, вспоминая, как </w:t>
      </w:r>
      <w:r w:rsidRPr="00057153">
        <w:rPr>
          <w:rStyle w:val="c0"/>
          <w:color w:val="000000"/>
          <w:sz w:val="30"/>
          <w:szCs w:val="30"/>
        </w:rPr>
        <w:lastRenderedPageBreak/>
        <w:t>проходил вчерашний день, как гуляли, во что играли, что было интересного, кто и из-за чего и с кем поссорился, кто шалил, а затем попросить ребенка напомнить, что еще вчера случилось.</w:t>
      </w:r>
      <w:r w:rsidRPr="00057153">
        <w:rPr>
          <w:color w:val="000000"/>
          <w:sz w:val="30"/>
          <w:szCs w:val="30"/>
        </w:rPr>
        <w:br/>
      </w:r>
      <w:r w:rsidRPr="00057153">
        <w:rPr>
          <w:rStyle w:val="c0"/>
          <w:color w:val="000000"/>
          <w:sz w:val="30"/>
          <w:szCs w:val="30"/>
        </w:rPr>
        <w:t>Когда такие беседы станут привычными, ребенок научится удерживать в своей памяти разные эпизоды и охотно вспоминать о том, что интересного произошло в течение дня. Нужно стремиться к тому, чтобы дети не ограничивались перечислением режимных моментов (ел, гулял, спал), а обязательно постарались вспомнить что-нибудь о своем поведении, о поступках окружающих и по-своему рассказать об этом.</w:t>
      </w:r>
    </w:p>
    <w:p w:rsidR="00057153" w:rsidRPr="00057153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Fonts w:ascii="Arial" w:hAnsi="Arial" w:cs="Arial"/>
          <w:color w:val="000000"/>
          <w:sz w:val="30"/>
          <w:szCs w:val="30"/>
          <w:u w:val="single"/>
        </w:rPr>
      </w:pPr>
      <w:r w:rsidRPr="00057153">
        <w:rPr>
          <w:rStyle w:val="c2"/>
          <w:bCs/>
          <w:color w:val="000000"/>
          <w:sz w:val="30"/>
          <w:szCs w:val="30"/>
          <w:u w:val="single"/>
        </w:rPr>
        <w:t>Игра – как школа произвольного поведения</w:t>
      </w:r>
    </w:p>
    <w:p w:rsidR="00542F81" w:rsidRDefault="00057153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rStyle w:val="c2"/>
          <w:b/>
          <w:bCs/>
          <w:color w:val="000000"/>
          <w:sz w:val="30"/>
          <w:szCs w:val="30"/>
        </w:rPr>
      </w:pPr>
      <w:r w:rsidRPr="00057153">
        <w:rPr>
          <w:rStyle w:val="c0"/>
          <w:color w:val="000000"/>
          <w:sz w:val="30"/>
          <w:szCs w:val="30"/>
        </w:rPr>
        <w:t xml:space="preserve">А поскольку главная деятельность дошкольника - это игра, то первым шагом на пути к речевому общению может стать совместная </w:t>
      </w:r>
      <w:proofErr w:type="gramStart"/>
      <w:r w:rsidRPr="00057153">
        <w:rPr>
          <w:rStyle w:val="c0"/>
          <w:color w:val="000000"/>
          <w:sz w:val="30"/>
          <w:szCs w:val="30"/>
        </w:rPr>
        <w:t>со</w:t>
      </w:r>
      <w:proofErr w:type="gramEnd"/>
      <w:r w:rsidRPr="00057153">
        <w:rPr>
          <w:rStyle w:val="c0"/>
          <w:color w:val="000000"/>
          <w:sz w:val="30"/>
          <w:szCs w:val="30"/>
        </w:rPr>
        <w:t xml:space="preserve"> взрослым игра. Но игра не предметная и даже не ролевая, а игра с правилом.</w:t>
      </w:r>
      <w:r w:rsidRPr="00057153">
        <w:rPr>
          <w:color w:val="000000"/>
          <w:sz w:val="30"/>
          <w:szCs w:val="30"/>
        </w:rPr>
        <w:br/>
      </w:r>
      <w:r w:rsidRPr="00057153">
        <w:rPr>
          <w:rStyle w:val="c0"/>
          <w:color w:val="000000"/>
          <w:sz w:val="30"/>
          <w:szCs w:val="30"/>
        </w:rPr>
        <w:t>Многое в нашей жизни происходит по правилам, которые сначала бессознательно, а потом и сознательно усваивает ребенок. Эти правила определенным образом ограничивают спонтанную, импульсивную актив</w:t>
      </w:r>
      <w:r>
        <w:rPr>
          <w:rStyle w:val="c0"/>
          <w:color w:val="000000"/>
          <w:sz w:val="30"/>
          <w:szCs w:val="30"/>
        </w:rPr>
        <w:t>ность, ситуативность поведения.</w:t>
      </w:r>
      <w:r w:rsidRPr="00057153">
        <w:rPr>
          <w:rStyle w:val="c0"/>
          <w:color w:val="000000"/>
          <w:sz w:val="30"/>
          <w:szCs w:val="30"/>
        </w:rPr>
        <w:t xml:space="preserve"> Если правила поведения, которые постоянно декларируют взрослые, обычно плохо усваиваются детьми, то правила игры становятся необходимым условием интересной совместной деятельности, просто и естественно входят в жизнь </w:t>
      </w:r>
      <w:r w:rsidR="00542F81">
        <w:rPr>
          <w:rStyle w:val="c0"/>
          <w:color w:val="000000"/>
          <w:sz w:val="30"/>
          <w:szCs w:val="30"/>
        </w:rPr>
        <w:t xml:space="preserve">малышей, </w:t>
      </w:r>
      <w:r w:rsidRPr="00057153">
        <w:rPr>
          <w:rStyle w:val="c0"/>
          <w:color w:val="000000"/>
          <w:sz w:val="30"/>
          <w:szCs w:val="30"/>
        </w:rPr>
        <w:t>становятся</w:t>
      </w:r>
      <w:r w:rsidR="00542F81">
        <w:rPr>
          <w:rStyle w:val="c0"/>
          <w:color w:val="000000"/>
          <w:sz w:val="30"/>
          <w:szCs w:val="30"/>
        </w:rPr>
        <w:t xml:space="preserve"> регулятором их поведения.</w:t>
      </w:r>
    </w:p>
    <w:p w:rsidR="00542F81" w:rsidRPr="00542F81" w:rsidRDefault="00542F81" w:rsidP="00542F81">
      <w:pPr>
        <w:pStyle w:val="c1"/>
        <w:shd w:val="clear" w:color="auto" w:fill="FFFFFF"/>
        <w:spacing w:before="0" w:beforeAutospacing="0" w:after="0" w:afterAutospacing="0" w:line="276" w:lineRule="auto"/>
        <w:ind w:left="-567"/>
        <w:jc w:val="both"/>
        <w:rPr>
          <w:b/>
          <w:bCs/>
          <w:color w:val="000000"/>
          <w:sz w:val="30"/>
          <w:szCs w:val="30"/>
        </w:rPr>
      </w:pPr>
      <w:r w:rsidRPr="00542F81">
        <w:rPr>
          <w:rStyle w:val="c3"/>
          <w:color w:val="000000"/>
          <w:sz w:val="30"/>
          <w:szCs w:val="30"/>
        </w:rPr>
        <w:t>Дошкольное детство является важным временем для создания базы произвольности, окончательное подкрепление и развитие которой происходит уже в школе. Нужно понимать, что формирование волевых качеств осуществляется в разноплановой, систематической деятельности. Эта деятельность имеет разные названия – игра, общение, воспитание, обучение, она осуществляется на протяжении всего дошкольного периода как в детских учреждениях, так и (обязательно!) дома. Усвоение норм и правил, культивируемых в семье, умение соотнести с ними свои поступки являются первыми зачатками произвольного поведения.</w:t>
      </w:r>
    </w:p>
    <w:p w:rsidR="00057153" w:rsidRPr="00542F81" w:rsidRDefault="00057153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</w:p>
    <w:p w:rsidR="00057153" w:rsidRPr="00057153" w:rsidRDefault="00057153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</w:p>
    <w:p w:rsidR="00057153" w:rsidRPr="00057153" w:rsidRDefault="00057153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</w:p>
    <w:p w:rsidR="00057153" w:rsidRPr="00057153" w:rsidRDefault="00057153" w:rsidP="00542F81">
      <w:pPr>
        <w:pStyle w:val="a3"/>
        <w:shd w:val="clear" w:color="auto" w:fill="FFFFFF"/>
        <w:spacing w:before="0" w:beforeAutospacing="0" w:after="0" w:afterAutospacing="0" w:line="276" w:lineRule="auto"/>
        <w:ind w:left="-567" w:right="141"/>
        <w:jc w:val="both"/>
        <w:rPr>
          <w:color w:val="111111"/>
          <w:sz w:val="30"/>
          <w:szCs w:val="30"/>
        </w:rPr>
      </w:pPr>
    </w:p>
    <w:p w:rsidR="00043A31" w:rsidRPr="002461A6" w:rsidRDefault="00043A31" w:rsidP="00542F81">
      <w:pPr>
        <w:ind w:left="-567" w:right="141"/>
        <w:jc w:val="both"/>
        <w:rPr>
          <w:rFonts w:ascii="Times New Roman" w:hAnsi="Times New Roman" w:cs="Times New Roman"/>
          <w:sz w:val="30"/>
          <w:szCs w:val="30"/>
        </w:rPr>
      </w:pPr>
    </w:p>
    <w:sectPr w:rsidR="00043A31" w:rsidRPr="002461A6" w:rsidSect="00542F81">
      <w:pgSz w:w="11906" w:h="16838"/>
      <w:pgMar w:top="1134" w:right="991" w:bottom="1134" w:left="170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1A6"/>
    <w:rsid w:val="00043A31"/>
    <w:rsid w:val="00057153"/>
    <w:rsid w:val="00195BFD"/>
    <w:rsid w:val="002461A6"/>
    <w:rsid w:val="00542F81"/>
    <w:rsid w:val="00C72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1A6"/>
    <w:rPr>
      <w:b/>
      <w:bCs/>
    </w:rPr>
  </w:style>
  <w:style w:type="paragraph" w:customStyle="1" w:styleId="c1">
    <w:name w:val="c1"/>
    <w:basedOn w:val="a"/>
    <w:rsid w:val="000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153"/>
  </w:style>
  <w:style w:type="character" w:customStyle="1" w:styleId="c0">
    <w:name w:val="c0"/>
    <w:basedOn w:val="a0"/>
    <w:rsid w:val="00057153"/>
  </w:style>
  <w:style w:type="character" w:customStyle="1" w:styleId="c3">
    <w:name w:val="c3"/>
    <w:basedOn w:val="a0"/>
    <w:rsid w:val="00057153"/>
  </w:style>
  <w:style w:type="character" w:customStyle="1" w:styleId="c5">
    <w:name w:val="c5"/>
    <w:basedOn w:val="a0"/>
    <w:rsid w:val="000571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61A6"/>
    <w:rPr>
      <w:b/>
      <w:bCs/>
    </w:rPr>
  </w:style>
  <w:style w:type="paragraph" w:customStyle="1" w:styleId="c1">
    <w:name w:val="c1"/>
    <w:basedOn w:val="a"/>
    <w:rsid w:val="000571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57153"/>
  </w:style>
  <w:style w:type="character" w:customStyle="1" w:styleId="c0">
    <w:name w:val="c0"/>
    <w:basedOn w:val="a0"/>
    <w:rsid w:val="00057153"/>
  </w:style>
  <w:style w:type="character" w:customStyle="1" w:styleId="c3">
    <w:name w:val="c3"/>
    <w:basedOn w:val="a0"/>
    <w:rsid w:val="00057153"/>
  </w:style>
  <w:style w:type="character" w:customStyle="1" w:styleId="c5">
    <w:name w:val="c5"/>
    <w:basedOn w:val="a0"/>
    <w:rsid w:val="000571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6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2021-04-27T17:22:00Z</dcterms:created>
  <dcterms:modified xsi:type="dcterms:W3CDTF">2021-04-27T18:11:00Z</dcterms:modified>
</cp:coreProperties>
</file>