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48" w:rsidRDefault="00E70748" w:rsidP="00D80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CC6" w:rsidRDefault="005D2CC6" w:rsidP="00D80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D2CC6" w:rsidRPr="005D2CC6" w:rsidRDefault="005D2CC6" w:rsidP="00D80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чувства ритма у детей</w:t>
      </w:r>
    </w:p>
    <w:p w:rsidR="00D80630" w:rsidRDefault="005D2CC6" w:rsidP="00D80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65D" w:rsidRPr="004C465D">
        <w:rPr>
          <w:rFonts w:ascii="Times New Roman" w:hAnsi="Times New Roman" w:cs="Times New Roman"/>
          <w:sz w:val="28"/>
          <w:szCs w:val="28"/>
        </w:rPr>
        <w:t xml:space="preserve">Музыка является одним из эффективных средств формирования эстетического вкуса и умственного развития детей. Ведь занятия по музыкальному воспитанию требуют внимания, сосредоточенности, концентрации памяти, эмоций и конечно они оказывают большое влияние на всестороннее развитие личности ребенка. </w:t>
      </w:r>
    </w:p>
    <w:p w:rsidR="00D80630" w:rsidRDefault="00D80630" w:rsidP="00D80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65D" w:rsidRPr="004C465D">
        <w:rPr>
          <w:rFonts w:ascii="Times New Roman" w:hAnsi="Times New Roman" w:cs="Times New Roman"/>
          <w:sz w:val="28"/>
          <w:szCs w:val="28"/>
        </w:rPr>
        <w:t xml:space="preserve">В нашем детском саду есть большой замечательный музыкальный зал, где я и осуществляю свою работу. Целью моей работы является всесторонне общее художественное развитие детей дошкольного возраста, воспитание эстетического отношения к музыкальному искусству, обогащение нравственного облика ребенка. </w:t>
      </w:r>
    </w:p>
    <w:p w:rsidR="00D80630" w:rsidRDefault="00D80630" w:rsidP="00D80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465D" w:rsidRPr="004C465D">
        <w:rPr>
          <w:rFonts w:ascii="Times New Roman" w:hAnsi="Times New Roman" w:cs="Times New Roman"/>
          <w:sz w:val="28"/>
          <w:szCs w:val="28"/>
        </w:rPr>
        <w:t xml:space="preserve">Основные направления моей работы: Развитие музыкальности детей Развитие двигательных качеств и умений Развитие творческих способностей, потребности самовыражения в движении под музыку. Развитие нравственно-коммуникативных качеств личности Развитие музыкальных способностей детей (слуха, памяти, чувства ритма) </w:t>
      </w:r>
    </w:p>
    <w:p w:rsidR="00D80630" w:rsidRDefault="00D80630" w:rsidP="00D80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465D" w:rsidRPr="004C465D">
        <w:rPr>
          <w:rFonts w:ascii="Times New Roman" w:hAnsi="Times New Roman" w:cs="Times New Roman"/>
          <w:sz w:val="28"/>
          <w:szCs w:val="28"/>
        </w:rPr>
        <w:t xml:space="preserve">И сегодня я хочу конкретно остановиться на одной из этих музыкальных способностей - развитии чувства ритма. Чувство ритма – это восприятие и воспроизведение временных отношений в музыке. Музыка эмоциональна. Ритм – одно из выразительных средств в музыке, с помощью которого передается ее содержание, поэтому чувство ритма составляет основу эмоциональной отзывчивости на музыку. Характер музыкального ритма позволяет передавать мельчайшие изменения настроения музыки и тем самым постигать музыкальный язык. Таким образом, чувство ритма – это способность активно воспринимать музыку, чувствуя ее эмоциональную выразительность, и точно воспроизводить ее. </w:t>
      </w:r>
    </w:p>
    <w:p w:rsidR="00D80630" w:rsidRDefault="00D80630" w:rsidP="00D80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65D" w:rsidRPr="004C465D">
        <w:rPr>
          <w:rFonts w:ascii="Times New Roman" w:hAnsi="Times New Roman" w:cs="Times New Roman"/>
          <w:sz w:val="28"/>
          <w:szCs w:val="28"/>
        </w:rPr>
        <w:t xml:space="preserve">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</w:t>
      </w:r>
    </w:p>
    <w:p w:rsidR="00D80630" w:rsidRDefault="00D80630" w:rsidP="00D80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65D" w:rsidRPr="004C465D">
        <w:rPr>
          <w:rFonts w:ascii="Times New Roman" w:hAnsi="Times New Roman" w:cs="Times New Roman"/>
          <w:sz w:val="28"/>
          <w:szCs w:val="28"/>
        </w:rPr>
        <w:t xml:space="preserve">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 опыт. </w:t>
      </w:r>
    </w:p>
    <w:p w:rsidR="00D80630" w:rsidRDefault="00D80630" w:rsidP="00D80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465D" w:rsidRPr="004C465D">
        <w:rPr>
          <w:rFonts w:ascii="Times New Roman" w:hAnsi="Times New Roman" w:cs="Times New Roman"/>
          <w:sz w:val="28"/>
          <w:szCs w:val="28"/>
        </w:rPr>
        <w:t xml:space="preserve">Ритм присутствует во всех моментах наших музыкальных занятий: пении, слушании музыки, игре на детских музыкальных инструментах, музыкально – ритмических движениях. </w:t>
      </w:r>
    </w:p>
    <w:p w:rsidR="00D80630" w:rsidRDefault="00D80630" w:rsidP="00D80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65D" w:rsidRPr="004C465D">
        <w:rPr>
          <w:rFonts w:ascii="Times New Roman" w:hAnsi="Times New Roman" w:cs="Times New Roman"/>
          <w:sz w:val="28"/>
          <w:szCs w:val="28"/>
        </w:rPr>
        <w:t>В группе 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465D" w:rsidRPr="004C465D">
        <w:rPr>
          <w:rFonts w:ascii="Times New Roman" w:hAnsi="Times New Roman" w:cs="Times New Roman"/>
          <w:sz w:val="28"/>
          <w:szCs w:val="28"/>
        </w:rPr>
        <w:t xml:space="preserve"> тоже занимаются развитием чувства ритма, используя развивающие, музыкально – дидактические, сюжетные игры, музыкальные сказки. </w:t>
      </w:r>
    </w:p>
    <w:p w:rsidR="00D80630" w:rsidRDefault="00D80630" w:rsidP="00D80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C465D" w:rsidRPr="004C465D">
        <w:rPr>
          <w:rFonts w:ascii="Times New Roman" w:hAnsi="Times New Roman" w:cs="Times New Roman"/>
          <w:sz w:val="28"/>
          <w:szCs w:val="28"/>
        </w:rPr>
        <w:t xml:space="preserve">Но этого </w:t>
      </w:r>
      <w:proofErr w:type="gramStart"/>
      <w:r w:rsidR="004C465D" w:rsidRPr="004C465D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="004C465D" w:rsidRPr="004C465D">
        <w:rPr>
          <w:rFonts w:ascii="Times New Roman" w:hAnsi="Times New Roman" w:cs="Times New Roman"/>
          <w:sz w:val="28"/>
          <w:szCs w:val="28"/>
        </w:rPr>
        <w:t xml:space="preserve">. Нам необходима и ваша помощь – помощь родителей. Вы, используя различные жизненные ситуации и применяя словесные игры, тоже можете помочь своему ребенку. Помочь ему овладеть чувством ритма. В каких ситуациях и какую игру можно применить? </w:t>
      </w:r>
    </w:p>
    <w:p w:rsidR="00D80630" w:rsidRDefault="00D80630" w:rsidP="00D80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465D" w:rsidRPr="004C465D">
        <w:rPr>
          <w:rFonts w:ascii="Times New Roman" w:hAnsi="Times New Roman" w:cs="Times New Roman"/>
          <w:sz w:val="28"/>
          <w:szCs w:val="28"/>
        </w:rPr>
        <w:t xml:space="preserve">Например: 1. Играете вы с ребенком дома в игрушки и у вас среди игрушек есть деревянные или пластмассовые кубики или музыкальные </w:t>
      </w:r>
      <w:proofErr w:type="gramStart"/>
      <w:r w:rsidR="004C465D" w:rsidRPr="004C465D">
        <w:rPr>
          <w:rFonts w:ascii="Times New Roman" w:hAnsi="Times New Roman" w:cs="Times New Roman"/>
          <w:sz w:val="28"/>
          <w:szCs w:val="28"/>
        </w:rPr>
        <w:t>молоточки</w:t>
      </w:r>
      <w:proofErr w:type="gramEnd"/>
      <w:r w:rsidR="004C465D" w:rsidRPr="004C465D">
        <w:rPr>
          <w:rFonts w:ascii="Times New Roman" w:hAnsi="Times New Roman" w:cs="Times New Roman"/>
          <w:sz w:val="28"/>
          <w:szCs w:val="28"/>
        </w:rPr>
        <w:t xml:space="preserve"> Возьмите эти кубики, молоточки и вместе с ребенком расскажите сказку «Теремок». </w:t>
      </w:r>
    </w:p>
    <w:p w:rsidR="00D80630" w:rsidRDefault="00D80630" w:rsidP="00D80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465D" w:rsidRPr="004C465D">
        <w:rPr>
          <w:rFonts w:ascii="Times New Roman" w:hAnsi="Times New Roman" w:cs="Times New Roman"/>
          <w:sz w:val="28"/>
          <w:szCs w:val="28"/>
        </w:rPr>
        <w:t xml:space="preserve">2. Гуляете вы со своим ребенком во дворе, можете использовать двигательное упражнение «Ноги и ножки» </w:t>
      </w:r>
    </w:p>
    <w:p w:rsidR="00D80630" w:rsidRDefault="00D80630" w:rsidP="00D80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65D" w:rsidRPr="004C465D">
        <w:rPr>
          <w:rFonts w:ascii="Times New Roman" w:hAnsi="Times New Roman" w:cs="Times New Roman"/>
          <w:sz w:val="28"/>
          <w:szCs w:val="28"/>
        </w:rPr>
        <w:t xml:space="preserve">3. Если у вас на стене висят часы можно послушать, как они тикают и предложить ребенку </w:t>
      </w:r>
      <w:proofErr w:type="spellStart"/>
      <w:r w:rsidR="004C465D" w:rsidRPr="004C465D">
        <w:rPr>
          <w:rFonts w:ascii="Times New Roman" w:hAnsi="Times New Roman" w:cs="Times New Roman"/>
          <w:sz w:val="28"/>
          <w:szCs w:val="28"/>
        </w:rPr>
        <w:t>потикать</w:t>
      </w:r>
      <w:proofErr w:type="spellEnd"/>
      <w:r w:rsidR="004C465D" w:rsidRPr="004C465D">
        <w:rPr>
          <w:rFonts w:ascii="Times New Roman" w:hAnsi="Times New Roman" w:cs="Times New Roman"/>
          <w:sz w:val="28"/>
          <w:szCs w:val="28"/>
        </w:rPr>
        <w:t xml:space="preserve"> как часы, используя словесную игру «Часы» </w:t>
      </w:r>
      <w:proofErr w:type="gramStart"/>
      <w:r w:rsidR="004C465D" w:rsidRPr="004C465D">
        <w:rPr>
          <w:rFonts w:ascii="Times New Roman" w:hAnsi="Times New Roman" w:cs="Times New Roman"/>
          <w:sz w:val="28"/>
          <w:szCs w:val="28"/>
        </w:rPr>
        <w:t>"Часы"</w:t>
      </w:r>
      <w:proofErr w:type="gramEnd"/>
      <w:r w:rsidR="004C465D" w:rsidRPr="004C465D">
        <w:rPr>
          <w:rFonts w:ascii="Times New Roman" w:hAnsi="Times New Roman" w:cs="Times New Roman"/>
          <w:sz w:val="28"/>
          <w:szCs w:val="28"/>
        </w:rPr>
        <w:t xml:space="preserve"> Тик-так, тик-так, все часы идут вот так (наклоны головы то к одному плечу, то к другому). Тик-так, тик-так, все часы идут вот так (повороты туловища </w:t>
      </w:r>
      <w:proofErr w:type="gramStart"/>
      <w:r w:rsidR="004C465D" w:rsidRPr="004C465D">
        <w:rPr>
          <w:rFonts w:ascii="Times New Roman" w:hAnsi="Times New Roman" w:cs="Times New Roman"/>
          <w:sz w:val="28"/>
          <w:szCs w:val="28"/>
        </w:rPr>
        <w:t>вправо влево</w:t>
      </w:r>
      <w:proofErr w:type="gramEnd"/>
      <w:r w:rsidR="004C465D" w:rsidRPr="004C465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70748" w:rsidRDefault="00D80630" w:rsidP="00D80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4C465D" w:rsidRPr="004C465D">
        <w:rPr>
          <w:rFonts w:ascii="Times New Roman" w:hAnsi="Times New Roman" w:cs="Times New Roman"/>
          <w:sz w:val="28"/>
          <w:szCs w:val="28"/>
        </w:rPr>
        <w:t>4. Если вы смотрите в окно, на улице холодно и сыро, а за окном идет дождь, предложите ребенку поиграть, чтобы избавить его от грустного настроения, используйте в этот момент словесную игру "Непослушный дождик" (для детей от 3 лет) Дождик - кап! Дождик - кап! То сильней, то тише. (ударять указательным пальцем одной руки по ладони другой). Не стучи, не стучи</w:t>
      </w:r>
      <w:proofErr w:type="gramStart"/>
      <w:r w:rsidR="004C465D" w:rsidRPr="004C465D">
        <w:rPr>
          <w:rFonts w:ascii="Times New Roman" w:hAnsi="Times New Roman" w:cs="Times New Roman"/>
          <w:sz w:val="28"/>
          <w:szCs w:val="28"/>
        </w:rPr>
        <w:t>, Не</w:t>
      </w:r>
      <w:proofErr w:type="gramEnd"/>
      <w:r w:rsidR="004C465D" w:rsidRPr="004C465D">
        <w:rPr>
          <w:rFonts w:ascii="Times New Roman" w:hAnsi="Times New Roman" w:cs="Times New Roman"/>
          <w:sz w:val="28"/>
          <w:szCs w:val="28"/>
        </w:rPr>
        <w:t xml:space="preserve"> стучи по крыше! (грозить пальцем) Непослушный какой! (укоризненно покачать головой). Погоди, не лейся! Заходи к малышам (поманить руками). И в тепле погрейся! (положить ладони на плечи, скрестить ладони на груди)</w:t>
      </w:r>
    </w:p>
    <w:p w:rsidR="00E70748" w:rsidRDefault="00E70748" w:rsidP="00D80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1кв.кат.Г.А.Ковалевская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4C5" w:rsidRDefault="00DD04C5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571" w:rsidRPr="004C465D" w:rsidRDefault="009C5571" w:rsidP="00D806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5571" w:rsidRPr="004C465D" w:rsidSect="005D2C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65D"/>
    <w:rsid w:val="004C465D"/>
    <w:rsid w:val="005D2CC6"/>
    <w:rsid w:val="009C5571"/>
    <w:rsid w:val="00D80630"/>
    <w:rsid w:val="00DD04C5"/>
    <w:rsid w:val="00E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CA47"/>
  <w15:docId w15:val="{12E10BF4-9F92-4111-BF52-36E2466E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2022-08-30T19:34:00Z</dcterms:created>
  <dcterms:modified xsi:type="dcterms:W3CDTF">2022-11-14T09:31:00Z</dcterms:modified>
</cp:coreProperties>
</file>